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301" w:rsidRPr="003D5301" w:rsidRDefault="003D5301" w:rsidP="003D5301">
      <w:pPr>
        <w:spacing w:after="0" w:line="240" w:lineRule="auto"/>
        <w:jc w:val="center"/>
        <w:rPr>
          <w:rFonts w:ascii="Times New Roman" w:eastAsia="Times New Roman" w:hAnsi="Times New Roman" w:cs="Times New Roman"/>
          <w:b/>
          <w:sz w:val="24"/>
          <w:szCs w:val="24"/>
        </w:rPr>
      </w:pPr>
      <w:bookmarkStart w:id="0" w:name="_GoBack"/>
      <w:bookmarkEnd w:id="0"/>
      <w:r w:rsidRPr="003D5301">
        <w:rPr>
          <w:rFonts w:ascii="Times New Roman" w:eastAsia="Times New Roman" w:hAnsi="Times New Roman" w:cs="Times New Roman"/>
          <w:b/>
          <w:noProof/>
          <w:sz w:val="24"/>
          <w:szCs w:val="24"/>
        </w:rPr>
        <w:drawing>
          <wp:anchor distT="0" distB="0" distL="6401435" distR="6401435" simplePos="0" relativeHeight="251659264" behindDoc="0" locked="0" layoutInCell="1" allowOverlap="1" wp14:anchorId="5372C2FF" wp14:editId="74AF84C7">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3D5301" w:rsidRPr="003D5301" w:rsidRDefault="003D5301" w:rsidP="003D5301">
      <w:pPr>
        <w:keepNext/>
        <w:spacing w:after="0" w:line="240" w:lineRule="auto"/>
        <w:jc w:val="center"/>
        <w:outlineLvl w:val="6"/>
        <w:rPr>
          <w:rFonts w:ascii="Times New Roman" w:eastAsia="Times New Roman" w:hAnsi="Times New Roman" w:cs="Times New Roman"/>
          <w:b/>
          <w:caps/>
          <w:sz w:val="36"/>
          <w:szCs w:val="36"/>
        </w:rPr>
      </w:pPr>
      <w:r w:rsidRPr="003D5301">
        <w:rPr>
          <w:rFonts w:ascii="Times New Roman" w:eastAsia="Times New Roman" w:hAnsi="Times New Roman" w:cs="Times New Roman"/>
          <w:b/>
          <w:caps/>
          <w:sz w:val="36"/>
          <w:szCs w:val="36"/>
        </w:rPr>
        <w:t>администрация Нижневартовского района</w:t>
      </w:r>
    </w:p>
    <w:p w:rsidR="003D5301" w:rsidRPr="003D5301" w:rsidRDefault="003D5301" w:rsidP="003D5301">
      <w:pPr>
        <w:spacing w:after="0" w:line="240" w:lineRule="auto"/>
        <w:jc w:val="center"/>
        <w:rPr>
          <w:rFonts w:ascii="Times New Roman" w:eastAsia="Times New Roman" w:hAnsi="Times New Roman" w:cs="Times New Roman"/>
          <w:sz w:val="24"/>
          <w:szCs w:val="24"/>
        </w:rPr>
      </w:pPr>
      <w:r w:rsidRPr="003D5301">
        <w:rPr>
          <w:rFonts w:ascii="Times New Roman" w:eastAsia="Times New Roman" w:hAnsi="Times New Roman" w:cs="Times New Roman"/>
          <w:b/>
          <w:bCs/>
          <w:iCs/>
          <w:sz w:val="24"/>
          <w:szCs w:val="24"/>
        </w:rPr>
        <w:t>Ханты-Мансийского автономного округа – Югры</w:t>
      </w:r>
    </w:p>
    <w:p w:rsidR="003D5301" w:rsidRPr="003D5301" w:rsidRDefault="003D5301" w:rsidP="003D5301">
      <w:pPr>
        <w:spacing w:after="0" w:line="240" w:lineRule="auto"/>
        <w:rPr>
          <w:rFonts w:ascii="Times New Roman" w:eastAsia="Times New Roman" w:hAnsi="Times New Roman" w:cs="Times New Roman"/>
          <w:sz w:val="36"/>
          <w:szCs w:val="36"/>
        </w:rPr>
      </w:pPr>
    </w:p>
    <w:p w:rsidR="003D5301" w:rsidRPr="003D5301" w:rsidRDefault="003D5301" w:rsidP="003D5301">
      <w:pPr>
        <w:keepNext/>
        <w:spacing w:after="0" w:line="240" w:lineRule="auto"/>
        <w:ind w:left="2880" w:hanging="2880"/>
        <w:jc w:val="center"/>
        <w:outlineLvl w:val="0"/>
        <w:rPr>
          <w:rFonts w:ascii="Times New Roman" w:eastAsia="Times New Roman" w:hAnsi="Times New Roman" w:cs="Times New Roman"/>
          <w:b/>
          <w:bCs/>
          <w:sz w:val="44"/>
          <w:szCs w:val="44"/>
        </w:rPr>
      </w:pPr>
      <w:r w:rsidRPr="003D5301">
        <w:rPr>
          <w:rFonts w:ascii="Times New Roman" w:eastAsia="Times New Roman" w:hAnsi="Times New Roman" w:cs="Times New Roman"/>
          <w:b/>
          <w:bCs/>
          <w:sz w:val="44"/>
          <w:szCs w:val="44"/>
        </w:rPr>
        <w:t>ПОСТАНОВЛЕНИЕ</w:t>
      </w:r>
    </w:p>
    <w:p w:rsidR="003D5301" w:rsidRPr="003D5301" w:rsidRDefault="003D5301" w:rsidP="003D5301">
      <w:pPr>
        <w:spacing w:after="0" w:line="240" w:lineRule="auto"/>
        <w:ind w:left="2880" w:hanging="2880"/>
        <w:jc w:val="center"/>
        <w:rPr>
          <w:rFonts w:ascii="Times New Roman" w:eastAsia="Times New Roman" w:hAnsi="Times New Roman" w:cs="Times New Roman"/>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3D5301" w:rsidRPr="003D5301" w:rsidTr="00C37E32">
        <w:tc>
          <w:tcPr>
            <w:tcW w:w="4952" w:type="dxa"/>
            <w:tcBorders>
              <w:top w:val="nil"/>
              <w:left w:val="nil"/>
              <w:bottom w:val="nil"/>
              <w:right w:val="nil"/>
            </w:tcBorders>
          </w:tcPr>
          <w:p w:rsidR="003D5301" w:rsidRPr="003D5301" w:rsidRDefault="003D5301" w:rsidP="003D5301">
            <w:pPr>
              <w:spacing w:after="0" w:line="240" w:lineRule="auto"/>
              <w:rPr>
                <w:rFonts w:ascii="Times New Roman" w:eastAsia="Times New Roman" w:hAnsi="Times New Roman" w:cs="Times New Roman"/>
                <w:sz w:val="28"/>
                <w:szCs w:val="28"/>
              </w:rPr>
            </w:pPr>
            <w:r w:rsidRPr="003D5301">
              <w:rPr>
                <w:rFonts w:ascii="Times New Roman" w:eastAsia="Times New Roman" w:hAnsi="Times New Roman" w:cs="Times New Roman"/>
                <w:sz w:val="28"/>
                <w:szCs w:val="28"/>
              </w:rPr>
              <w:t xml:space="preserve">от </w:t>
            </w:r>
            <w:r w:rsidR="004E2934">
              <w:rPr>
                <w:rFonts w:ascii="Times New Roman" w:eastAsia="Times New Roman" w:hAnsi="Times New Roman" w:cs="Times New Roman"/>
                <w:sz w:val="28"/>
                <w:szCs w:val="28"/>
              </w:rPr>
              <w:t>15.09.2022</w:t>
            </w:r>
          </w:p>
          <w:p w:rsidR="003D5301" w:rsidRPr="003D5301" w:rsidRDefault="003D5301" w:rsidP="003D5301">
            <w:pPr>
              <w:spacing w:after="0" w:line="240" w:lineRule="auto"/>
              <w:rPr>
                <w:rFonts w:ascii="Times New Roman" w:eastAsia="Times New Roman" w:hAnsi="Times New Roman" w:cs="Times New Roman"/>
                <w:sz w:val="10"/>
                <w:szCs w:val="10"/>
              </w:rPr>
            </w:pPr>
          </w:p>
          <w:p w:rsidR="003D5301" w:rsidRPr="003D5301" w:rsidRDefault="003D5301" w:rsidP="003D5301">
            <w:pPr>
              <w:spacing w:after="0" w:line="240" w:lineRule="auto"/>
              <w:rPr>
                <w:rFonts w:ascii="Times New Roman" w:eastAsia="Times New Roman" w:hAnsi="Times New Roman" w:cs="Times New Roman"/>
                <w:sz w:val="24"/>
                <w:szCs w:val="24"/>
              </w:rPr>
            </w:pPr>
            <w:r w:rsidRPr="003D5301">
              <w:rPr>
                <w:rFonts w:ascii="Times New Roman" w:eastAsia="Times New Roman" w:hAnsi="Times New Roman" w:cs="Times New Roman"/>
                <w:sz w:val="24"/>
                <w:szCs w:val="24"/>
              </w:rPr>
              <w:t>г. Нижневартовск</w:t>
            </w:r>
          </w:p>
        </w:tc>
        <w:tc>
          <w:tcPr>
            <w:tcW w:w="4696" w:type="dxa"/>
            <w:tcBorders>
              <w:top w:val="nil"/>
              <w:left w:val="nil"/>
              <w:bottom w:val="nil"/>
              <w:right w:val="nil"/>
            </w:tcBorders>
          </w:tcPr>
          <w:p w:rsidR="003D5301" w:rsidRPr="003D5301" w:rsidRDefault="003D5301" w:rsidP="004E2934">
            <w:pPr>
              <w:tabs>
                <w:tab w:val="left" w:pos="3123"/>
                <w:tab w:val="left" w:pos="3270"/>
              </w:tabs>
              <w:spacing w:after="0" w:line="240" w:lineRule="auto"/>
              <w:jc w:val="right"/>
              <w:rPr>
                <w:rFonts w:ascii="Times New Roman" w:eastAsia="Times New Roman" w:hAnsi="Times New Roman" w:cs="Times New Roman"/>
                <w:sz w:val="28"/>
                <w:szCs w:val="28"/>
              </w:rPr>
            </w:pPr>
            <w:r w:rsidRPr="003D5301">
              <w:rPr>
                <w:rFonts w:ascii="Times New Roman" w:eastAsia="Times New Roman" w:hAnsi="Times New Roman" w:cs="Times New Roman"/>
                <w:sz w:val="28"/>
                <w:szCs w:val="28"/>
              </w:rPr>
              <w:t xml:space="preserve">№ </w:t>
            </w:r>
            <w:r w:rsidR="004E2934">
              <w:rPr>
                <w:rFonts w:ascii="Times New Roman" w:eastAsia="Times New Roman" w:hAnsi="Times New Roman" w:cs="Times New Roman"/>
                <w:sz w:val="28"/>
                <w:szCs w:val="28"/>
              </w:rPr>
              <w:t>1889</w:t>
            </w:r>
            <w:r w:rsidRPr="003D5301">
              <w:rPr>
                <w:rFonts w:ascii="Times New Roman" w:eastAsia="Times New Roman" w:hAnsi="Times New Roman" w:cs="Times New Roman"/>
                <w:sz w:val="28"/>
                <w:szCs w:val="28"/>
              </w:rPr>
              <w:t xml:space="preserve">          </w:t>
            </w:r>
          </w:p>
        </w:tc>
      </w:tr>
    </w:tbl>
    <w:p w:rsidR="003D5301" w:rsidRDefault="003D5301" w:rsidP="003D5301">
      <w:pPr>
        <w:pStyle w:val="a3"/>
        <w:widowControl w:val="0"/>
        <w:jc w:val="both"/>
        <w:rPr>
          <w:rFonts w:ascii="Times New Roman" w:hAnsi="Times New Roman"/>
          <w:bCs/>
          <w:sz w:val="28"/>
          <w:szCs w:val="28"/>
        </w:rPr>
      </w:pPr>
    </w:p>
    <w:p w:rsidR="003D5301" w:rsidRDefault="003D5301" w:rsidP="003D5301">
      <w:pPr>
        <w:pStyle w:val="a3"/>
        <w:widowControl w:val="0"/>
        <w:jc w:val="both"/>
        <w:rPr>
          <w:rFonts w:ascii="Times New Roman" w:hAnsi="Times New Roman"/>
          <w:bCs/>
          <w:sz w:val="28"/>
          <w:szCs w:val="28"/>
        </w:rPr>
      </w:pPr>
    </w:p>
    <w:p w:rsidR="002A5193" w:rsidRPr="005D746E" w:rsidRDefault="002A5193" w:rsidP="003D5301">
      <w:pPr>
        <w:pStyle w:val="a3"/>
        <w:widowControl w:val="0"/>
        <w:ind w:right="5102"/>
        <w:jc w:val="both"/>
        <w:rPr>
          <w:rFonts w:ascii="Times New Roman" w:hAnsi="Times New Roman"/>
          <w:sz w:val="28"/>
          <w:szCs w:val="28"/>
        </w:rPr>
      </w:pPr>
      <w:r w:rsidRPr="005D746E">
        <w:rPr>
          <w:rFonts w:ascii="Times New Roman" w:hAnsi="Times New Roman"/>
          <w:sz w:val="28"/>
          <w:szCs w:val="28"/>
        </w:rPr>
        <w:t xml:space="preserve">О внесении изменений в приложение к постановлению администрации района от </w:t>
      </w:r>
      <w:r w:rsidR="003A129B" w:rsidRPr="005D746E">
        <w:rPr>
          <w:rFonts w:ascii="Times New Roman" w:hAnsi="Times New Roman"/>
          <w:sz w:val="28"/>
          <w:szCs w:val="28"/>
        </w:rPr>
        <w:t>25.11.2021</w:t>
      </w:r>
      <w:r w:rsidRPr="005D746E">
        <w:rPr>
          <w:rFonts w:ascii="Times New Roman" w:hAnsi="Times New Roman"/>
          <w:sz w:val="28"/>
          <w:szCs w:val="28"/>
        </w:rPr>
        <w:t xml:space="preserve"> № </w:t>
      </w:r>
      <w:r w:rsidR="003A129B" w:rsidRPr="005D746E">
        <w:rPr>
          <w:rFonts w:ascii="Times New Roman" w:hAnsi="Times New Roman"/>
          <w:sz w:val="28"/>
          <w:szCs w:val="28"/>
        </w:rPr>
        <w:t xml:space="preserve">2087 </w:t>
      </w:r>
      <w:r w:rsidR="00C37E32">
        <w:rPr>
          <w:rFonts w:ascii="Times New Roman" w:hAnsi="Times New Roman"/>
          <w:sz w:val="28"/>
          <w:szCs w:val="28"/>
        </w:rPr>
        <w:t>«</w:t>
      </w:r>
      <w:r w:rsidRPr="005D746E">
        <w:rPr>
          <w:rFonts w:ascii="Times New Roman" w:hAnsi="Times New Roman"/>
          <w:sz w:val="28"/>
          <w:szCs w:val="28"/>
        </w:rPr>
        <w:t>Об утверждении муниципальной программы «Развитие жилищной сферы в</w:t>
      </w:r>
      <w:r w:rsidR="00CC5D2D" w:rsidRPr="005D746E">
        <w:rPr>
          <w:rFonts w:ascii="Times New Roman" w:hAnsi="Times New Roman"/>
          <w:sz w:val="28"/>
          <w:szCs w:val="28"/>
        </w:rPr>
        <w:t xml:space="preserve"> </w:t>
      </w:r>
      <w:r w:rsidRPr="005D746E">
        <w:rPr>
          <w:rFonts w:ascii="Times New Roman" w:hAnsi="Times New Roman"/>
          <w:sz w:val="28"/>
          <w:szCs w:val="28"/>
        </w:rPr>
        <w:t>Нижневартовском районе»</w:t>
      </w:r>
    </w:p>
    <w:p w:rsidR="00CC061F" w:rsidRDefault="00CC061F" w:rsidP="003D5301">
      <w:pPr>
        <w:tabs>
          <w:tab w:val="left" w:pos="1134"/>
        </w:tabs>
        <w:spacing w:after="0" w:line="240" w:lineRule="auto"/>
        <w:ind w:firstLine="709"/>
        <w:jc w:val="both"/>
        <w:rPr>
          <w:rFonts w:ascii="Times New Roman" w:hAnsi="Times New Roman" w:cs="Times New Roman"/>
          <w:sz w:val="28"/>
          <w:szCs w:val="28"/>
        </w:rPr>
      </w:pPr>
    </w:p>
    <w:p w:rsidR="003D5301" w:rsidRPr="005D746E" w:rsidRDefault="003D5301" w:rsidP="003D5301">
      <w:pPr>
        <w:tabs>
          <w:tab w:val="left" w:pos="1134"/>
        </w:tabs>
        <w:spacing w:after="0" w:line="240" w:lineRule="auto"/>
        <w:ind w:firstLine="709"/>
        <w:jc w:val="both"/>
        <w:rPr>
          <w:rFonts w:ascii="Times New Roman" w:hAnsi="Times New Roman" w:cs="Times New Roman"/>
          <w:sz w:val="28"/>
          <w:szCs w:val="28"/>
        </w:rPr>
      </w:pPr>
    </w:p>
    <w:p w:rsidR="005828B6" w:rsidRPr="00C37E32" w:rsidRDefault="005828B6" w:rsidP="00C37E32">
      <w:pPr>
        <w:spacing w:after="0" w:line="240" w:lineRule="auto"/>
        <w:ind w:firstLine="709"/>
        <w:jc w:val="both"/>
        <w:rPr>
          <w:rFonts w:ascii="Times New Roman" w:hAnsi="Times New Roman" w:cs="Times New Roman"/>
          <w:sz w:val="28"/>
          <w:szCs w:val="28"/>
        </w:rPr>
      </w:pPr>
      <w:r w:rsidRPr="00C37E32">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района </w:t>
      </w:r>
      <w:r w:rsidR="00D61339">
        <w:rPr>
          <w:rFonts w:ascii="Times New Roman" w:hAnsi="Times New Roman" w:cs="Times New Roman"/>
          <w:sz w:val="28"/>
          <w:szCs w:val="28"/>
        </w:rPr>
        <w:t xml:space="preserve">                                 от </w:t>
      </w:r>
      <w:r w:rsidRPr="00C37E32">
        <w:rPr>
          <w:rFonts w:ascii="Times New Roman" w:hAnsi="Times New Roman" w:cs="Times New Roman"/>
          <w:sz w:val="28"/>
          <w:szCs w:val="28"/>
        </w:rPr>
        <w:t>17.09.2021 № 1663 «О порядке разработки и реализации муниципальных программ Нижневартовского района»</w:t>
      </w:r>
      <w:r w:rsidR="00C37E32">
        <w:rPr>
          <w:rFonts w:ascii="Times New Roman" w:hAnsi="Times New Roman" w:cs="Times New Roman"/>
          <w:sz w:val="28"/>
          <w:szCs w:val="28"/>
        </w:rPr>
        <w:t>,</w:t>
      </w:r>
      <w:r w:rsidRPr="00C37E32">
        <w:rPr>
          <w:rFonts w:ascii="Times New Roman" w:hAnsi="Times New Roman" w:cs="Times New Roman"/>
          <w:sz w:val="28"/>
          <w:szCs w:val="28"/>
        </w:rPr>
        <w:t xml:space="preserve"> c целью уточнения мероприятий муниципальной программы:</w:t>
      </w:r>
    </w:p>
    <w:p w:rsidR="0063626B" w:rsidRPr="00C37E32" w:rsidRDefault="0063626B" w:rsidP="00C37E32">
      <w:pPr>
        <w:spacing w:after="0" w:line="240" w:lineRule="auto"/>
        <w:ind w:firstLine="709"/>
        <w:jc w:val="both"/>
        <w:rPr>
          <w:rFonts w:ascii="Times New Roman" w:hAnsi="Times New Roman" w:cs="Times New Roman"/>
          <w:sz w:val="28"/>
          <w:szCs w:val="28"/>
        </w:rPr>
      </w:pPr>
    </w:p>
    <w:p w:rsidR="005828B6" w:rsidRPr="00C37E32" w:rsidRDefault="007B5C4D" w:rsidP="00C37E32">
      <w:pPr>
        <w:spacing w:after="0" w:line="240" w:lineRule="auto"/>
        <w:ind w:firstLine="709"/>
        <w:jc w:val="both"/>
        <w:rPr>
          <w:rFonts w:ascii="Times New Roman" w:hAnsi="Times New Roman" w:cs="Times New Roman"/>
          <w:sz w:val="28"/>
          <w:szCs w:val="28"/>
        </w:rPr>
      </w:pPr>
      <w:r w:rsidRPr="00C37E32">
        <w:rPr>
          <w:rFonts w:ascii="Times New Roman" w:hAnsi="Times New Roman" w:cs="Times New Roman"/>
          <w:sz w:val="28"/>
          <w:szCs w:val="28"/>
        </w:rPr>
        <w:t xml:space="preserve">1. </w:t>
      </w:r>
      <w:r w:rsidR="005828B6" w:rsidRPr="00C37E32">
        <w:rPr>
          <w:rFonts w:ascii="Times New Roman" w:hAnsi="Times New Roman" w:cs="Times New Roman"/>
          <w:sz w:val="28"/>
          <w:szCs w:val="28"/>
        </w:rPr>
        <w:t xml:space="preserve">Внести в приложение к постановлению администрации района </w:t>
      </w:r>
      <w:r w:rsidR="00C37E32">
        <w:rPr>
          <w:rFonts w:ascii="Times New Roman" w:hAnsi="Times New Roman" w:cs="Times New Roman"/>
          <w:sz w:val="28"/>
          <w:szCs w:val="28"/>
        </w:rPr>
        <w:t xml:space="preserve">                               от </w:t>
      </w:r>
      <w:r w:rsidR="005828B6" w:rsidRPr="00C37E32">
        <w:rPr>
          <w:rFonts w:ascii="Times New Roman" w:hAnsi="Times New Roman"/>
          <w:sz w:val="28"/>
          <w:szCs w:val="28"/>
        </w:rPr>
        <w:t xml:space="preserve">25.11.2021 № 2087 </w:t>
      </w:r>
      <w:r w:rsidR="00C37E32">
        <w:rPr>
          <w:rFonts w:ascii="Times New Roman" w:hAnsi="Times New Roman"/>
          <w:sz w:val="28"/>
          <w:szCs w:val="28"/>
        </w:rPr>
        <w:t>«</w:t>
      </w:r>
      <w:r w:rsidR="005828B6" w:rsidRPr="00C37E32">
        <w:rPr>
          <w:rFonts w:ascii="Times New Roman" w:hAnsi="Times New Roman"/>
          <w:sz w:val="28"/>
          <w:szCs w:val="28"/>
        </w:rPr>
        <w:t>Об утверждении муниципальной программы «Развитие жилищной сферы в Нижневартовском районе»</w:t>
      </w:r>
      <w:r w:rsidR="005828B6" w:rsidRPr="00C37E32">
        <w:rPr>
          <w:rFonts w:ascii="Times New Roman" w:hAnsi="Times New Roman" w:cs="Times New Roman"/>
          <w:sz w:val="28"/>
          <w:szCs w:val="28"/>
        </w:rPr>
        <w:t xml:space="preserve"> </w:t>
      </w:r>
      <w:r w:rsidR="005828B6" w:rsidRPr="00C37E32">
        <w:rPr>
          <w:rFonts w:ascii="Times New Roman" w:hAnsi="Times New Roman"/>
          <w:sz w:val="28"/>
          <w:szCs w:val="28"/>
        </w:rPr>
        <w:t xml:space="preserve">(с изменениями от </w:t>
      </w:r>
      <w:hyperlink r:id="rId9" w:tooltip="постановление от 23.12.2021 0:00:00 №2352 Администрация Нижневартовского района  О внесении изменений в приложение к постановлению администрации района от 25.11.2021 № 2087 " w:history="1">
        <w:r w:rsidR="005828B6" w:rsidRPr="00C37E32">
          <w:rPr>
            <w:rStyle w:val="a9"/>
            <w:rFonts w:ascii="Times New Roman" w:hAnsi="Times New Roman"/>
            <w:color w:val="auto"/>
            <w:sz w:val="28"/>
            <w:szCs w:val="28"/>
            <w:u w:val="none"/>
          </w:rPr>
          <w:t xml:space="preserve">23.12.2021 </w:t>
        </w:r>
        <w:r w:rsidR="00C37E32">
          <w:rPr>
            <w:rStyle w:val="a9"/>
            <w:rFonts w:ascii="Times New Roman" w:hAnsi="Times New Roman"/>
            <w:color w:val="auto"/>
            <w:sz w:val="28"/>
            <w:szCs w:val="28"/>
            <w:u w:val="none"/>
          </w:rPr>
          <w:t xml:space="preserve">                  </w:t>
        </w:r>
        <w:r w:rsidR="005828B6" w:rsidRPr="00C37E32">
          <w:rPr>
            <w:rStyle w:val="a9"/>
            <w:rFonts w:ascii="Times New Roman" w:hAnsi="Times New Roman"/>
            <w:color w:val="auto"/>
            <w:sz w:val="28"/>
            <w:szCs w:val="28"/>
            <w:u w:val="none"/>
          </w:rPr>
          <w:t>№ 2352</w:t>
        </w:r>
      </w:hyperlink>
      <w:r w:rsidR="005828B6" w:rsidRPr="00C37E32">
        <w:rPr>
          <w:rFonts w:ascii="Times New Roman" w:hAnsi="Times New Roman"/>
          <w:sz w:val="28"/>
          <w:szCs w:val="28"/>
        </w:rPr>
        <w:t xml:space="preserve">, </w:t>
      </w:r>
      <w:r w:rsidR="00C37E32">
        <w:rPr>
          <w:rFonts w:ascii="Times New Roman" w:hAnsi="Times New Roman"/>
          <w:sz w:val="28"/>
          <w:szCs w:val="28"/>
        </w:rPr>
        <w:t xml:space="preserve">от </w:t>
      </w:r>
      <w:hyperlink r:id="rId10" w:tooltip="постановление от 06.04.2022 0:00:00 №822 Администрация Нижневартовского района&#10;&#10;О внесении изменений в приложение к постановлению администрации района от 25.11.2021 № 2087 Об утверждении муниципальной программы " w:history="1">
        <w:r w:rsidR="005828B6" w:rsidRPr="00C37E32">
          <w:rPr>
            <w:rStyle w:val="a9"/>
            <w:rFonts w:ascii="Times New Roman" w:hAnsi="Times New Roman"/>
            <w:color w:val="auto"/>
            <w:sz w:val="28"/>
            <w:szCs w:val="28"/>
            <w:u w:val="none"/>
          </w:rPr>
          <w:t>06.04.2022 № 822</w:t>
        </w:r>
      </w:hyperlink>
      <w:r w:rsidR="005828B6" w:rsidRPr="00C37E32">
        <w:rPr>
          <w:rFonts w:ascii="Times New Roman" w:hAnsi="Times New Roman"/>
          <w:sz w:val="28"/>
          <w:szCs w:val="28"/>
        </w:rPr>
        <w:t xml:space="preserve">, </w:t>
      </w:r>
      <w:r w:rsidR="00C37E32">
        <w:rPr>
          <w:rFonts w:ascii="Times New Roman" w:hAnsi="Times New Roman"/>
          <w:sz w:val="28"/>
          <w:szCs w:val="28"/>
        </w:rPr>
        <w:t xml:space="preserve">от </w:t>
      </w:r>
      <w:r w:rsidR="005828B6" w:rsidRPr="00C37E32">
        <w:rPr>
          <w:rFonts w:ascii="Times New Roman" w:hAnsi="Times New Roman"/>
          <w:sz w:val="28"/>
          <w:szCs w:val="28"/>
        </w:rPr>
        <w:t>25.04.2022 №</w:t>
      </w:r>
      <w:r w:rsidR="00C37E32">
        <w:rPr>
          <w:rFonts w:ascii="Times New Roman" w:hAnsi="Times New Roman"/>
          <w:sz w:val="28"/>
          <w:szCs w:val="28"/>
        </w:rPr>
        <w:t xml:space="preserve"> </w:t>
      </w:r>
      <w:r w:rsidR="005828B6" w:rsidRPr="00C37E32">
        <w:rPr>
          <w:rFonts w:ascii="Times New Roman" w:hAnsi="Times New Roman"/>
          <w:sz w:val="28"/>
          <w:szCs w:val="28"/>
        </w:rPr>
        <w:t>946</w:t>
      </w:r>
      <w:r w:rsidR="00C92EB3" w:rsidRPr="00C37E32">
        <w:rPr>
          <w:rFonts w:ascii="Times New Roman" w:hAnsi="Times New Roman"/>
          <w:sz w:val="28"/>
          <w:szCs w:val="28"/>
        </w:rPr>
        <w:t xml:space="preserve">, </w:t>
      </w:r>
      <w:r w:rsidR="00C37E32">
        <w:rPr>
          <w:rFonts w:ascii="Times New Roman" w:hAnsi="Times New Roman"/>
          <w:sz w:val="28"/>
          <w:szCs w:val="28"/>
        </w:rPr>
        <w:t xml:space="preserve">от </w:t>
      </w:r>
      <w:r w:rsidR="00C92EB3" w:rsidRPr="00C37E32">
        <w:rPr>
          <w:rFonts w:ascii="Times New Roman" w:hAnsi="Times New Roman"/>
          <w:sz w:val="28"/>
          <w:szCs w:val="28"/>
        </w:rPr>
        <w:t>01.06.2022 №</w:t>
      </w:r>
      <w:r w:rsidR="00C37E32">
        <w:rPr>
          <w:rFonts w:ascii="Times New Roman" w:hAnsi="Times New Roman"/>
          <w:sz w:val="28"/>
          <w:szCs w:val="28"/>
        </w:rPr>
        <w:t xml:space="preserve"> 1215</w:t>
      </w:r>
      <w:r w:rsidR="005828B6" w:rsidRPr="00C37E32">
        <w:rPr>
          <w:rFonts w:ascii="Times New Roman" w:hAnsi="Times New Roman"/>
          <w:sz w:val="28"/>
          <w:szCs w:val="28"/>
        </w:rPr>
        <w:t>)</w:t>
      </w:r>
      <w:r w:rsidR="005828B6" w:rsidRPr="00C37E32">
        <w:rPr>
          <w:rFonts w:ascii="Times New Roman" w:hAnsi="Times New Roman" w:cs="Times New Roman"/>
          <w:sz w:val="28"/>
          <w:szCs w:val="28"/>
        </w:rPr>
        <w:t xml:space="preserve"> следующие изменения:</w:t>
      </w:r>
    </w:p>
    <w:p w:rsidR="000A664B" w:rsidRPr="00C37E32" w:rsidRDefault="007B5C4D" w:rsidP="00C37E32">
      <w:pPr>
        <w:spacing w:after="0" w:line="240" w:lineRule="auto"/>
        <w:ind w:firstLine="709"/>
        <w:jc w:val="both"/>
        <w:rPr>
          <w:rFonts w:ascii="Times New Roman" w:hAnsi="Times New Roman" w:cs="Times New Roman"/>
          <w:sz w:val="28"/>
          <w:szCs w:val="28"/>
        </w:rPr>
      </w:pPr>
      <w:r w:rsidRPr="00C37E32">
        <w:rPr>
          <w:rFonts w:ascii="Times New Roman" w:hAnsi="Times New Roman" w:cs="Times New Roman"/>
          <w:bCs/>
          <w:sz w:val="28"/>
          <w:szCs w:val="28"/>
        </w:rPr>
        <w:t xml:space="preserve">1.1. </w:t>
      </w:r>
      <w:r w:rsidR="00C37E32">
        <w:rPr>
          <w:rFonts w:ascii="Times New Roman" w:hAnsi="Times New Roman" w:cs="Times New Roman"/>
          <w:bCs/>
          <w:sz w:val="28"/>
          <w:szCs w:val="28"/>
        </w:rPr>
        <w:t>П</w:t>
      </w:r>
      <w:r w:rsidR="000A664B" w:rsidRPr="00C37E32">
        <w:rPr>
          <w:rFonts w:ascii="Times New Roman" w:hAnsi="Times New Roman" w:cs="Times New Roman"/>
          <w:sz w:val="28"/>
          <w:szCs w:val="28"/>
        </w:rPr>
        <w:t>риложение 1 «Распределение финансовых ресурсов муниципальной программы (по годам)» изложить в ново</w:t>
      </w:r>
      <w:r w:rsidR="00C92EB3" w:rsidRPr="00C37E32">
        <w:rPr>
          <w:rFonts w:ascii="Times New Roman" w:hAnsi="Times New Roman" w:cs="Times New Roman"/>
          <w:sz w:val="28"/>
          <w:szCs w:val="28"/>
        </w:rPr>
        <w:t>й редакции согласно приложению 1</w:t>
      </w:r>
      <w:r w:rsidR="000A664B" w:rsidRPr="00C37E32">
        <w:rPr>
          <w:rFonts w:ascii="Times New Roman" w:hAnsi="Times New Roman" w:cs="Times New Roman"/>
          <w:sz w:val="28"/>
          <w:szCs w:val="28"/>
        </w:rPr>
        <w:t>.</w:t>
      </w:r>
    </w:p>
    <w:p w:rsidR="00FD410D" w:rsidRPr="00C37E32" w:rsidRDefault="00FD410D" w:rsidP="00C37E32">
      <w:pPr>
        <w:spacing w:after="0" w:line="240" w:lineRule="auto"/>
        <w:ind w:firstLine="709"/>
        <w:jc w:val="both"/>
        <w:rPr>
          <w:rFonts w:ascii="Times New Roman" w:hAnsi="Times New Roman" w:cs="Times New Roman"/>
          <w:sz w:val="28"/>
          <w:szCs w:val="28"/>
        </w:rPr>
      </w:pPr>
      <w:r w:rsidRPr="00C37E32">
        <w:rPr>
          <w:rFonts w:ascii="Times New Roman" w:hAnsi="Times New Roman" w:cs="Times New Roman"/>
          <w:sz w:val="28"/>
          <w:szCs w:val="28"/>
        </w:rPr>
        <w:t>1.</w:t>
      </w:r>
      <w:r w:rsidR="009C18CB" w:rsidRPr="00C37E32">
        <w:rPr>
          <w:rFonts w:ascii="Times New Roman" w:hAnsi="Times New Roman" w:cs="Times New Roman"/>
          <w:sz w:val="28"/>
          <w:szCs w:val="28"/>
        </w:rPr>
        <w:t>2</w:t>
      </w:r>
      <w:r w:rsidRPr="00C37E32">
        <w:rPr>
          <w:rFonts w:ascii="Times New Roman" w:hAnsi="Times New Roman" w:cs="Times New Roman"/>
          <w:sz w:val="28"/>
          <w:szCs w:val="28"/>
        </w:rPr>
        <w:t>. Приложение «Публичная декларация о результатах реализации муниципальной программы «</w:t>
      </w:r>
      <w:r w:rsidRPr="00C37E32">
        <w:rPr>
          <w:rFonts w:ascii="Times New Roman" w:hAnsi="Times New Roman"/>
          <w:sz w:val="28"/>
          <w:szCs w:val="28"/>
        </w:rPr>
        <w:t>Развитие жилищной сферы в Нижневартовском районе</w:t>
      </w:r>
      <w:r w:rsidRPr="00C37E32">
        <w:rPr>
          <w:rFonts w:ascii="Times New Roman" w:hAnsi="Times New Roman" w:cs="Times New Roman"/>
          <w:sz w:val="28"/>
          <w:szCs w:val="28"/>
        </w:rPr>
        <w:t xml:space="preserve">» изложить в новой редакции согласно приложению </w:t>
      </w:r>
      <w:r w:rsidR="00C92EB3" w:rsidRPr="00C37E32">
        <w:rPr>
          <w:rFonts w:ascii="Times New Roman" w:hAnsi="Times New Roman" w:cs="Times New Roman"/>
          <w:sz w:val="28"/>
          <w:szCs w:val="28"/>
        </w:rPr>
        <w:t>2</w:t>
      </w:r>
      <w:r w:rsidRPr="00C37E32">
        <w:rPr>
          <w:rFonts w:ascii="Times New Roman" w:hAnsi="Times New Roman" w:cs="Times New Roman"/>
          <w:sz w:val="28"/>
          <w:szCs w:val="28"/>
        </w:rPr>
        <w:t>.</w:t>
      </w:r>
    </w:p>
    <w:p w:rsidR="0063626B" w:rsidRPr="00C37E32" w:rsidRDefault="0063626B" w:rsidP="00C37E32">
      <w:pPr>
        <w:spacing w:after="0" w:line="240" w:lineRule="auto"/>
        <w:ind w:firstLine="709"/>
        <w:jc w:val="both"/>
        <w:rPr>
          <w:rFonts w:ascii="Times New Roman" w:hAnsi="Times New Roman" w:cs="Times New Roman"/>
          <w:sz w:val="28"/>
          <w:szCs w:val="28"/>
        </w:rPr>
      </w:pPr>
    </w:p>
    <w:p w:rsidR="00C37E32" w:rsidRPr="00C37E32" w:rsidRDefault="00C37E32" w:rsidP="00C37E32">
      <w:pPr>
        <w:spacing w:after="0" w:line="240" w:lineRule="auto"/>
        <w:ind w:firstLine="709"/>
        <w:jc w:val="both"/>
        <w:rPr>
          <w:rFonts w:ascii="Times New Roman" w:eastAsia="Times New Roman" w:hAnsi="Times New Roman" w:cs="Times New Roman"/>
          <w:color w:val="000000"/>
          <w:sz w:val="28"/>
          <w:szCs w:val="28"/>
        </w:rPr>
      </w:pPr>
      <w:r w:rsidRPr="00C37E32">
        <w:rPr>
          <w:rFonts w:ascii="Times New Roman" w:eastAsia="Times New Roman" w:hAnsi="Times New Roman" w:cs="Times New Roman"/>
          <w:color w:val="000000"/>
          <w:sz w:val="28"/>
          <w:szCs w:val="28"/>
        </w:rPr>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1" w:history="1">
        <w:r w:rsidRPr="00C37E32">
          <w:rPr>
            <w:rFonts w:ascii="Times New Roman" w:eastAsia="Times New Roman" w:hAnsi="Times New Roman" w:cs="Times New Roman"/>
            <w:color w:val="000000"/>
            <w:sz w:val="28"/>
            <w:szCs w:val="28"/>
          </w:rPr>
          <w:t>www.nvraion.ru</w:t>
        </w:r>
      </w:hyperlink>
      <w:r w:rsidRPr="00C37E32">
        <w:rPr>
          <w:rFonts w:ascii="Times New Roman" w:eastAsia="Times New Roman" w:hAnsi="Times New Roman" w:cs="Times New Roman"/>
          <w:color w:val="000000"/>
          <w:sz w:val="28"/>
          <w:szCs w:val="28"/>
        </w:rPr>
        <w:t>.</w:t>
      </w:r>
    </w:p>
    <w:p w:rsidR="00C37E32" w:rsidRDefault="00C37E32" w:rsidP="00C37E32">
      <w:pPr>
        <w:spacing w:after="0" w:line="240" w:lineRule="auto"/>
        <w:ind w:firstLine="709"/>
        <w:jc w:val="both"/>
        <w:rPr>
          <w:rFonts w:ascii="Times New Roman" w:eastAsia="Times New Roman" w:hAnsi="Times New Roman" w:cs="Times New Roman"/>
          <w:color w:val="000000"/>
          <w:sz w:val="28"/>
          <w:szCs w:val="28"/>
        </w:rPr>
      </w:pPr>
    </w:p>
    <w:p w:rsidR="00C37E32" w:rsidRPr="00C37E32" w:rsidRDefault="00C37E32" w:rsidP="00C37E32">
      <w:pPr>
        <w:spacing w:after="0" w:line="240" w:lineRule="auto"/>
        <w:ind w:firstLine="709"/>
        <w:jc w:val="both"/>
        <w:rPr>
          <w:rFonts w:ascii="Times New Roman" w:eastAsia="Times New Roman" w:hAnsi="Times New Roman" w:cs="Times New Roman"/>
          <w:color w:val="000000"/>
          <w:sz w:val="28"/>
          <w:szCs w:val="28"/>
        </w:rPr>
      </w:pPr>
    </w:p>
    <w:p w:rsidR="00C37E32" w:rsidRPr="00C37E32" w:rsidRDefault="00C37E32" w:rsidP="00C37E32">
      <w:pPr>
        <w:spacing w:after="0" w:line="240" w:lineRule="auto"/>
        <w:ind w:firstLine="709"/>
        <w:jc w:val="both"/>
        <w:rPr>
          <w:rFonts w:ascii="Times New Roman" w:eastAsia="Times New Roman" w:hAnsi="Times New Roman" w:cs="Times New Roman"/>
          <w:color w:val="000000"/>
          <w:sz w:val="28"/>
          <w:szCs w:val="28"/>
        </w:rPr>
      </w:pPr>
      <w:r w:rsidRPr="00C37E32">
        <w:rPr>
          <w:rFonts w:ascii="Times New Roman" w:eastAsia="Times New Roman" w:hAnsi="Times New Roman" w:cs="Times New Roman"/>
          <w:color w:val="000000"/>
          <w:sz w:val="28"/>
          <w:szCs w:val="28"/>
        </w:rPr>
        <w:lastRenderedPageBreak/>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D5301" w:rsidRPr="005D746E" w:rsidRDefault="003D5301" w:rsidP="00C37E32">
      <w:pPr>
        <w:spacing w:after="0" w:line="240" w:lineRule="auto"/>
        <w:ind w:firstLine="709"/>
        <w:jc w:val="both"/>
        <w:rPr>
          <w:rFonts w:ascii="Times New Roman" w:hAnsi="Times New Roman" w:cs="Times New Roman"/>
          <w:sz w:val="28"/>
          <w:szCs w:val="28"/>
        </w:rPr>
      </w:pPr>
    </w:p>
    <w:p w:rsidR="003D595D" w:rsidRPr="005D746E" w:rsidRDefault="003D595D" w:rsidP="00C37E32">
      <w:pPr>
        <w:spacing w:after="0" w:line="240" w:lineRule="auto"/>
        <w:ind w:firstLine="709"/>
        <w:jc w:val="both"/>
        <w:rPr>
          <w:rFonts w:ascii="Times New Roman" w:hAnsi="Times New Roman" w:cs="Times New Roman"/>
          <w:sz w:val="28"/>
          <w:szCs w:val="28"/>
        </w:rPr>
      </w:pPr>
      <w:r w:rsidRPr="005D746E">
        <w:rPr>
          <w:rFonts w:ascii="Times New Roman" w:hAnsi="Times New Roman" w:cs="Times New Roman"/>
          <w:sz w:val="28"/>
          <w:szCs w:val="28"/>
        </w:rPr>
        <w:t xml:space="preserve">4. </w:t>
      </w:r>
      <w:r w:rsidR="003053E3" w:rsidRPr="005D746E">
        <w:rPr>
          <w:rFonts w:ascii="Times New Roman" w:hAnsi="Times New Roman" w:cs="Times New Roman"/>
          <w:sz w:val="28"/>
          <w:szCs w:val="28"/>
        </w:rPr>
        <w:t>Постано</w:t>
      </w:r>
      <w:r w:rsidR="000A664B" w:rsidRPr="005D746E">
        <w:rPr>
          <w:rFonts w:ascii="Times New Roman" w:hAnsi="Times New Roman" w:cs="Times New Roman"/>
          <w:sz w:val="28"/>
          <w:szCs w:val="28"/>
        </w:rPr>
        <w:t>вление вступает в силу после</w:t>
      </w:r>
      <w:r w:rsidR="00C37E32">
        <w:rPr>
          <w:rFonts w:ascii="Times New Roman" w:hAnsi="Times New Roman" w:cs="Times New Roman"/>
          <w:sz w:val="28"/>
          <w:szCs w:val="28"/>
        </w:rPr>
        <w:t xml:space="preserve"> его</w:t>
      </w:r>
      <w:r w:rsidR="000A664B" w:rsidRPr="005D746E">
        <w:rPr>
          <w:rFonts w:ascii="Times New Roman" w:hAnsi="Times New Roman" w:cs="Times New Roman"/>
          <w:sz w:val="28"/>
          <w:szCs w:val="28"/>
        </w:rPr>
        <w:t xml:space="preserve"> официального опубликования</w:t>
      </w:r>
      <w:r w:rsidR="003053E3" w:rsidRPr="005D746E">
        <w:rPr>
          <w:rFonts w:ascii="Times New Roman" w:hAnsi="Times New Roman" w:cs="Times New Roman"/>
          <w:sz w:val="28"/>
          <w:szCs w:val="28"/>
        </w:rPr>
        <w:t>.</w:t>
      </w:r>
    </w:p>
    <w:p w:rsidR="003D5301" w:rsidRPr="00C37E32" w:rsidRDefault="003D5301" w:rsidP="00C37E32">
      <w:pPr>
        <w:pStyle w:val="a5"/>
        <w:spacing w:line="240" w:lineRule="auto"/>
        <w:ind w:left="0"/>
        <w:rPr>
          <w:sz w:val="28"/>
          <w:szCs w:val="28"/>
        </w:rPr>
      </w:pPr>
    </w:p>
    <w:p w:rsidR="00C37E32" w:rsidRPr="00C37E32" w:rsidRDefault="003D5301" w:rsidP="00C37E32">
      <w:pPr>
        <w:tabs>
          <w:tab w:val="left" w:pos="993"/>
        </w:tabs>
        <w:autoSpaceDE w:val="0"/>
        <w:autoSpaceDN w:val="0"/>
        <w:adjustRightInd w:val="0"/>
        <w:spacing w:after="0" w:line="240" w:lineRule="auto"/>
        <w:ind w:firstLine="709"/>
        <w:jc w:val="both"/>
        <w:outlineLvl w:val="0"/>
        <w:rPr>
          <w:rFonts w:ascii="Times New Roman" w:eastAsia="Times New Roman" w:hAnsi="Times New Roman" w:cs="Times New Roman"/>
          <w:iCs/>
          <w:sz w:val="28"/>
          <w:szCs w:val="28"/>
        </w:rPr>
      </w:pPr>
      <w:r w:rsidRPr="00C37E32">
        <w:rPr>
          <w:rFonts w:ascii="Times New Roman" w:hAnsi="Times New Roman" w:cs="Times New Roman"/>
          <w:sz w:val="28"/>
          <w:szCs w:val="28"/>
        </w:rPr>
        <w:t xml:space="preserve">5. </w:t>
      </w:r>
      <w:r w:rsidR="00C37E32" w:rsidRPr="00C37E32">
        <w:rPr>
          <w:rFonts w:ascii="Times New Roman" w:eastAsia="Times New Roman" w:hAnsi="Times New Roman" w:cs="Times New Roman"/>
          <w:iCs/>
          <w:sz w:val="28"/>
          <w:szCs w:val="28"/>
        </w:rPr>
        <w:t>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w:t>
      </w:r>
      <w:r w:rsidR="00C37E32">
        <w:rPr>
          <w:rFonts w:ascii="Times New Roman" w:eastAsia="Times New Roman" w:hAnsi="Times New Roman" w:cs="Times New Roman"/>
          <w:iCs/>
          <w:sz w:val="28"/>
          <w:szCs w:val="28"/>
        </w:rPr>
        <w:t xml:space="preserve"> </w:t>
      </w:r>
      <w:r w:rsidR="00C37E32" w:rsidRPr="00C37E32">
        <w:rPr>
          <w:rFonts w:ascii="Times New Roman" w:eastAsia="Times New Roman" w:hAnsi="Times New Roman" w:cs="Times New Roman"/>
          <w:iCs/>
          <w:sz w:val="28"/>
          <w:szCs w:val="28"/>
        </w:rPr>
        <w:t xml:space="preserve"> и энергетики администрации района В.Ю. Прокофьева.</w:t>
      </w:r>
    </w:p>
    <w:p w:rsidR="009A1D07" w:rsidRPr="00C37E32" w:rsidRDefault="009A1D07" w:rsidP="00C37E32">
      <w:pPr>
        <w:pStyle w:val="a5"/>
        <w:spacing w:line="240" w:lineRule="auto"/>
        <w:ind w:left="0"/>
        <w:rPr>
          <w:sz w:val="28"/>
          <w:szCs w:val="28"/>
        </w:rPr>
      </w:pPr>
    </w:p>
    <w:p w:rsidR="003D5301" w:rsidRPr="003D5301" w:rsidRDefault="003D5301" w:rsidP="00C37E3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3D5301" w:rsidRPr="003D5301" w:rsidRDefault="003D5301" w:rsidP="003D5301">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3D5301" w:rsidRPr="003D5301" w:rsidRDefault="003D5301" w:rsidP="003D5301">
      <w:pPr>
        <w:tabs>
          <w:tab w:val="left" w:pos="0"/>
          <w:tab w:val="left" w:pos="8627"/>
        </w:tabs>
        <w:spacing w:after="0" w:line="240" w:lineRule="auto"/>
        <w:jc w:val="both"/>
        <w:rPr>
          <w:rFonts w:ascii="Times New Roman" w:eastAsia="Calibri" w:hAnsi="Times New Roman" w:cs="Times New Roman"/>
          <w:sz w:val="28"/>
          <w:szCs w:val="28"/>
          <w:lang w:eastAsia="en-US"/>
        </w:rPr>
      </w:pPr>
      <w:r w:rsidRPr="003D5301">
        <w:rPr>
          <w:rFonts w:ascii="Times New Roman" w:eastAsia="Calibri" w:hAnsi="Times New Roman" w:cs="Times New Roman"/>
          <w:sz w:val="28"/>
          <w:szCs w:val="28"/>
          <w:lang w:eastAsia="en-US"/>
        </w:rPr>
        <w:t>Глава района                                                                                        Б.А. Саломатин</w:t>
      </w:r>
    </w:p>
    <w:p w:rsidR="003D5301" w:rsidRPr="003D5301" w:rsidRDefault="003D5301" w:rsidP="003D5301">
      <w:pPr>
        <w:tabs>
          <w:tab w:val="left" w:pos="0"/>
          <w:tab w:val="left" w:pos="8627"/>
        </w:tabs>
        <w:spacing w:after="0" w:line="240" w:lineRule="auto"/>
        <w:jc w:val="both"/>
        <w:rPr>
          <w:rFonts w:ascii="Times New Roman" w:eastAsia="Calibri" w:hAnsi="Times New Roman" w:cs="Times New Roman"/>
          <w:sz w:val="28"/>
          <w:szCs w:val="28"/>
          <w:lang w:eastAsia="en-US"/>
        </w:rPr>
      </w:pPr>
    </w:p>
    <w:p w:rsidR="00265F52" w:rsidRPr="005D746E" w:rsidRDefault="00265F52" w:rsidP="00692420">
      <w:pPr>
        <w:spacing w:after="0" w:line="240" w:lineRule="auto"/>
        <w:jc w:val="both"/>
        <w:rPr>
          <w:rFonts w:ascii="Times New Roman" w:hAnsi="Times New Roman" w:cs="Times New Roman"/>
          <w:sz w:val="28"/>
          <w:szCs w:val="28"/>
        </w:rPr>
        <w:sectPr w:rsidR="00265F52" w:rsidRPr="005D746E" w:rsidSect="003D5301">
          <w:headerReference w:type="default" r:id="rId12"/>
          <w:pgSz w:w="11906" w:h="16838"/>
          <w:pgMar w:top="1134" w:right="567" w:bottom="1134" w:left="1701" w:header="709" w:footer="709" w:gutter="0"/>
          <w:cols w:space="708"/>
          <w:docGrid w:linePitch="360"/>
        </w:sectPr>
      </w:pPr>
    </w:p>
    <w:p w:rsidR="009E2712" w:rsidRPr="005D746E" w:rsidRDefault="009E2712" w:rsidP="00E159E1">
      <w:pPr>
        <w:spacing w:after="0" w:line="240" w:lineRule="auto"/>
        <w:ind w:left="10348"/>
        <w:jc w:val="both"/>
        <w:rPr>
          <w:rFonts w:ascii="Times New Roman" w:hAnsi="Times New Roman" w:cs="Times New Roman"/>
          <w:sz w:val="28"/>
          <w:szCs w:val="28"/>
        </w:rPr>
      </w:pPr>
      <w:r w:rsidRPr="005D746E">
        <w:rPr>
          <w:rFonts w:ascii="Times New Roman" w:hAnsi="Times New Roman" w:cs="Times New Roman"/>
          <w:sz w:val="28"/>
          <w:szCs w:val="28"/>
        </w:rPr>
        <w:lastRenderedPageBreak/>
        <w:t>Приложение</w:t>
      </w:r>
      <w:r w:rsidR="005D2909" w:rsidRPr="005D746E">
        <w:rPr>
          <w:rFonts w:ascii="Times New Roman" w:hAnsi="Times New Roman" w:cs="Times New Roman"/>
          <w:sz w:val="28"/>
          <w:szCs w:val="28"/>
        </w:rPr>
        <w:t xml:space="preserve"> </w:t>
      </w:r>
      <w:r w:rsidR="00C92EB3">
        <w:rPr>
          <w:rFonts w:ascii="Times New Roman" w:hAnsi="Times New Roman" w:cs="Times New Roman"/>
          <w:sz w:val="28"/>
          <w:szCs w:val="28"/>
        </w:rPr>
        <w:t>1</w:t>
      </w:r>
      <w:r w:rsidRPr="005D746E">
        <w:rPr>
          <w:rFonts w:ascii="Times New Roman" w:hAnsi="Times New Roman" w:cs="Times New Roman"/>
          <w:sz w:val="28"/>
          <w:szCs w:val="28"/>
        </w:rPr>
        <w:t xml:space="preserve"> к постановлению </w:t>
      </w:r>
    </w:p>
    <w:p w:rsidR="009E2712" w:rsidRPr="005D746E" w:rsidRDefault="009E2712" w:rsidP="00E159E1">
      <w:pPr>
        <w:spacing w:after="0" w:line="240" w:lineRule="auto"/>
        <w:ind w:left="10348"/>
        <w:jc w:val="both"/>
        <w:rPr>
          <w:rFonts w:ascii="Times New Roman" w:hAnsi="Times New Roman" w:cs="Times New Roman"/>
          <w:sz w:val="28"/>
          <w:szCs w:val="28"/>
        </w:rPr>
      </w:pPr>
      <w:r w:rsidRPr="005D746E">
        <w:rPr>
          <w:rFonts w:ascii="Times New Roman" w:hAnsi="Times New Roman" w:cs="Times New Roman"/>
          <w:sz w:val="28"/>
          <w:szCs w:val="28"/>
        </w:rPr>
        <w:t xml:space="preserve">администрации района </w:t>
      </w:r>
    </w:p>
    <w:p w:rsidR="009E2712" w:rsidRDefault="009E2712" w:rsidP="00E159E1">
      <w:pPr>
        <w:spacing w:after="0" w:line="240" w:lineRule="auto"/>
        <w:ind w:left="10348"/>
        <w:jc w:val="both"/>
        <w:rPr>
          <w:rFonts w:ascii="Times New Roman" w:hAnsi="Times New Roman" w:cs="Times New Roman"/>
          <w:sz w:val="28"/>
          <w:szCs w:val="28"/>
        </w:rPr>
      </w:pPr>
      <w:r w:rsidRPr="005D746E">
        <w:rPr>
          <w:rFonts w:ascii="Times New Roman" w:hAnsi="Times New Roman" w:cs="Times New Roman"/>
          <w:sz w:val="28"/>
          <w:szCs w:val="28"/>
        </w:rPr>
        <w:t xml:space="preserve">от </w:t>
      </w:r>
      <w:r w:rsidR="004E2934">
        <w:rPr>
          <w:rFonts w:ascii="Times New Roman" w:hAnsi="Times New Roman" w:cs="Times New Roman"/>
          <w:sz w:val="28"/>
          <w:szCs w:val="28"/>
        </w:rPr>
        <w:t>15.09.2022</w:t>
      </w:r>
      <w:r w:rsidR="00C37E32">
        <w:rPr>
          <w:rFonts w:ascii="Times New Roman" w:hAnsi="Times New Roman" w:cs="Times New Roman"/>
          <w:sz w:val="28"/>
          <w:szCs w:val="28"/>
        </w:rPr>
        <w:t xml:space="preserve"> </w:t>
      </w:r>
      <w:r w:rsidRPr="005D746E">
        <w:rPr>
          <w:rFonts w:ascii="Times New Roman" w:hAnsi="Times New Roman" w:cs="Times New Roman"/>
          <w:sz w:val="28"/>
          <w:szCs w:val="28"/>
        </w:rPr>
        <w:t>№</w:t>
      </w:r>
      <w:r w:rsidR="00C37E32">
        <w:rPr>
          <w:rFonts w:ascii="Times New Roman" w:hAnsi="Times New Roman" w:cs="Times New Roman"/>
          <w:sz w:val="28"/>
          <w:szCs w:val="28"/>
        </w:rPr>
        <w:t xml:space="preserve"> </w:t>
      </w:r>
      <w:r w:rsidR="004E2934">
        <w:rPr>
          <w:rFonts w:ascii="Times New Roman" w:hAnsi="Times New Roman" w:cs="Times New Roman"/>
          <w:sz w:val="28"/>
          <w:szCs w:val="28"/>
        </w:rPr>
        <w:t>1889</w:t>
      </w:r>
    </w:p>
    <w:p w:rsidR="00C37E32" w:rsidRDefault="00C37E32" w:rsidP="00E159E1">
      <w:pPr>
        <w:spacing w:after="0" w:line="240" w:lineRule="auto"/>
        <w:ind w:left="10348"/>
        <w:jc w:val="both"/>
        <w:rPr>
          <w:rFonts w:ascii="Times New Roman" w:hAnsi="Times New Roman" w:cs="Times New Roman"/>
          <w:sz w:val="28"/>
          <w:szCs w:val="28"/>
        </w:rPr>
      </w:pPr>
    </w:p>
    <w:p w:rsidR="00C37E32" w:rsidRDefault="00C37E32" w:rsidP="00E159E1">
      <w:pPr>
        <w:tabs>
          <w:tab w:val="left" w:pos="12648"/>
        </w:tabs>
        <w:ind w:left="10348"/>
        <w:jc w:val="both"/>
        <w:rPr>
          <w:rFonts w:ascii="Times New Roman" w:hAnsi="Times New Roman" w:cs="Times New Roman"/>
          <w:sz w:val="28"/>
          <w:szCs w:val="28"/>
        </w:rPr>
      </w:pPr>
      <w:r>
        <w:rPr>
          <w:rFonts w:ascii="Times New Roman" w:hAnsi="Times New Roman" w:cs="Times New Roman"/>
          <w:sz w:val="28"/>
          <w:szCs w:val="28"/>
        </w:rPr>
        <w:t>«</w:t>
      </w:r>
      <w:r w:rsidRPr="00E159E1">
        <w:rPr>
          <w:rFonts w:ascii="Times New Roman" w:hAnsi="Times New Roman" w:cs="Times New Roman"/>
          <w:sz w:val="28"/>
          <w:szCs w:val="28"/>
        </w:rPr>
        <w:t xml:space="preserve">Приложение </w:t>
      </w:r>
      <w:r w:rsidR="00D61339">
        <w:rPr>
          <w:rFonts w:ascii="Times New Roman" w:hAnsi="Times New Roman" w:cs="Times New Roman"/>
          <w:sz w:val="28"/>
          <w:szCs w:val="28"/>
        </w:rPr>
        <w:t>1</w:t>
      </w:r>
    </w:p>
    <w:p w:rsidR="00C37E32" w:rsidRPr="005D746E" w:rsidRDefault="00C37E32" w:rsidP="00C37E32">
      <w:pPr>
        <w:spacing w:after="0" w:line="240" w:lineRule="auto"/>
        <w:jc w:val="both"/>
        <w:rPr>
          <w:rFonts w:ascii="Times New Roman" w:hAnsi="Times New Roman" w:cs="Times New Roman"/>
          <w:sz w:val="28"/>
          <w:szCs w:val="28"/>
        </w:rPr>
      </w:pPr>
    </w:p>
    <w:p w:rsidR="005D2909" w:rsidRPr="005D746E" w:rsidRDefault="005D2909" w:rsidP="005D2909">
      <w:pPr>
        <w:tabs>
          <w:tab w:val="left" w:pos="12648"/>
        </w:tabs>
        <w:jc w:val="center"/>
        <w:rPr>
          <w:rFonts w:ascii="Times New Roman" w:hAnsi="Times New Roman" w:cs="Times New Roman"/>
          <w:b/>
          <w:sz w:val="28"/>
          <w:szCs w:val="28"/>
        </w:rPr>
      </w:pPr>
      <w:r w:rsidRPr="005D746E">
        <w:rPr>
          <w:rFonts w:ascii="Times New Roman" w:hAnsi="Times New Roman" w:cs="Times New Roman"/>
          <w:b/>
          <w:sz w:val="28"/>
          <w:szCs w:val="28"/>
        </w:rPr>
        <w:t xml:space="preserve"> «Распределение финансовых ресурсов мун</w:t>
      </w:r>
      <w:r w:rsidR="00E159E1">
        <w:rPr>
          <w:rFonts w:ascii="Times New Roman" w:hAnsi="Times New Roman" w:cs="Times New Roman"/>
          <w:b/>
          <w:sz w:val="28"/>
          <w:szCs w:val="28"/>
        </w:rPr>
        <w:t>иципальной программы (по годам)</w:t>
      </w:r>
    </w:p>
    <w:tbl>
      <w:tblPr>
        <w:tblStyle w:val="15"/>
        <w:tblW w:w="13920" w:type="dxa"/>
        <w:tblLook w:val="04A0" w:firstRow="1" w:lastRow="0" w:firstColumn="1" w:lastColumn="0" w:noHBand="0" w:noVBand="1"/>
      </w:tblPr>
      <w:tblGrid>
        <w:gridCol w:w="1568"/>
        <w:gridCol w:w="2058"/>
        <w:gridCol w:w="2452"/>
        <w:gridCol w:w="1917"/>
        <w:gridCol w:w="1050"/>
        <w:gridCol w:w="1151"/>
        <w:gridCol w:w="931"/>
        <w:gridCol w:w="931"/>
        <w:gridCol w:w="931"/>
        <w:gridCol w:w="931"/>
      </w:tblGrid>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Номер структурного элемента</w:t>
            </w:r>
          </w:p>
        </w:tc>
        <w:tc>
          <w:tcPr>
            <w:tcW w:w="2501"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Структурный элемент муниципальной программы</w:t>
            </w:r>
          </w:p>
        </w:tc>
        <w:tc>
          <w:tcPr>
            <w:tcW w:w="3155" w:type="dxa"/>
            <w:vMerge w:val="restart"/>
            <w:hideMark/>
          </w:tcPr>
          <w:p w:rsidR="00E159E1" w:rsidRDefault="00CA5BE2" w:rsidP="00E159E1">
            <w:pPr>
              <w:jc w:val="center"/>
              <w:rPr>
                <w:rFonts w:ascii="Times New Roman" w:eastAsia="Times New Roman" w:hAnsi="Times New Roman"/>
                <w:b/>
                <w:bCs/>
              </w:rPr>
            </w:pPr>
            <w:r w:rsidRPr="00E159E1">
              <w:rPr>
                <w:rFonts w:ascii="Times New Roman" w:eastAsia="Times New Roman" w:hAnsi="Times New Roman"/>
                <w:b/>
                <w:bCs/>
                <w:sz w:val="22"/>
                <w:szCs w:val="22"/>
              </w:rPr>
              <w:t>Ответственный исполнитель/</w:t>
            </w:r>
          </w:p>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соисполнитель</w:t>
            </w:r>
          </w:p>
        </w:tc>
        <w:tc>
          <w:tcPr>
            <w:tcW w:w="1422"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Источники финансирования</w:t>
            </w:r>
          </w:p>
        </w:tc>
        <w:tc>
          <w:tcPr>
            <w:tcW w:w="5704" w:type="dxa"/>
            <w:gridSpan w:val="6"/>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Финансовые затраты на реализацию (тыс. рублей)</w:t>
            </w:r>
          </w:p>
        </w:tc>
      </w:tr>
      <w:tr w:rsidR="00CA5BE2" w:rsidRPr="00E159E1" w:rsidTr="00E159E1">
        <w:trPr>
          <w:trHeight w:val="255"/>
        </w:trPr>
        <w:tc>
          <w:tcPr>
            <w:tcW w:w="1138" w:type="dxa"/>
            <w:vMerge/>
            <w:hideMark/>
          </w:tcPr>
          <w:p w:rsidR="00CA5BE2" w:rsidRPr="00E159E1" w:rsidRDefault="00CA5BE2" w:rsidP="00E159E1">
            <w:pPr>
              <w:jc w:val="center"/>
              <w:rPr>
                <w:rFonts w:ascii="Times New Roman" w:eastAsia="Times New Roman" w:hAnsi="Times New Roman"/>
                <w:b/>
                <w:bCs/>
                <w:sz w:val="22"/>
                <w:szCs w:val="22"/>
              </w:rPr>
            </w:pPr>
          </w:p>
        </w:tc>
        <w:tc>
          <w:tcPr>
            <w:tcW w:w="2501" w:type="dxa"/>
            <w:vMerge/>
            <w:hideMark/>
          </w:tcPr>
          <w:p w:rsidR="00CA5BE2" w:rsidRPr="00E159E1" w:rsidRDefault="00CA5BE2" w:rsidP="00E159E1">
            <w:pPr>
              <w:jc w:val="center"/>
              <w:rPr>
                <w:rFonts w:ascii="Times New Roman" w:eastAsia="Times New Roman" w:hAnsi="Times New Roman"/>
                <w:b/>
                <w:bCs/>
                <w:sz w:val="22"/>
                <w:szCs w:val="22"/>
              </w:rPr>
            </w:pPr>
          </w:p>
        </w:tc>
        <w:tc>
          <w:tcPr>
            <w:tcW w:w="3155" w:type="dxa"/>
            <w:vMerge/>
            <w:hideMark/>
          </w:tcPr>
          <w:p w:rsidR="00CA5BE2" w:rsidRPr="00E159E1" w:rsidRDefault="00CA5BE2" w:rsidP="00E159E1">
            <w:pPr>
              <w:jc w:val="center"/>
              <w:rPr>
                <w:rFonts w:ascii="Times New Roman" w:eastAsia="Times New Roman" w:hAnsi="Times New Roman"/>
                <w:b/>
                <w:bCs/>
                <w:sz w:val="22"/>
                <w:szCs w:val="22"/>
              </w:rPr>
            </w:pPr>
          </w:p>
        </w:tc>
        <w:tc>
          <w:tcPr>
            <w:tcW w:w="1422" w:type="dxa"/>
            <w:vMerge/>
            <w:hideMark/>
          </w:tcPr>
          <w:p w:rsidR="00CA5BE2" w:rsidRPr="00E159E1" w:rsidRDefault="00CA5BE2" w:rsidP="00E159E1">
            <w:pPr>
              <w:jc w:val="center"/>
              <w:rPr>
                <w:rFonts w:ascii="Times New Roman" w:eastAsia="Times New Roman" w:hAnsi="Times New Roman"/>
                <w:b/>
                <w:bCs/>
                <w:sz w:val="22"/>
                <w:szCs w:val="22"/>
              </w:rPr>
            </w:pPr>
          </w:p>
        </w:tc>
        <w:tc>
          <w:tcPr>
            <w:tcW w:w="1141"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всего</w:t>
            </w:r>
          </w:p>
        </w:tc>
        <w:tc>
          <w:tcPr>
            <w:tcW w:w="4563" w:type="dxa"/>
            <w:gridSpan w:val="5"/>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в том числе:</w:t>
            </w:r>
          </w:p>
        </w:tc>
      </w:tr>
      <w:tr w:rsidR="00CA5BE2" w:rsidRPr="00E159E1" w:rsidTr="00E159E1">
        <w:trPr>
          <w:trHeight w:val="537"/>
        </w:trPr>
        <w:tc>
          <w:tcPr>
            <w:tcW w:w="1138" w:type="dxa"/>
            <w:vMerge/>
            <w:hideMark/>
          </w:tcPr>
          <w:p w:rsidR="00CA5BE2" w:rsidRPr="00E159E1" w:rsidRDefault="00CA5BE2" w:rsidP="00E159E1">
            <w:pPr>
              <w:jc w:val="center"/>
              <w:rPr>
                <w:rFonts w:ascii="Times New Roman" w:eastAsia="Times New Roman" w:hAnsi="Times New Roman"/>
                <w:b/>
                <w:bCs/>
                <w:sz w:val="22"/>
                <w:szCs w:val="22"/>
              </w:rPr>
            </w:pPr>
          </w:p>
        </w:tc>
        <w:tc>
          <w:tcPr>
            <w:tcW w:w="2501" w:type="dxa"/>
            <w:vMerge/>
            <w:hideMark/>
          </w:tcPr>
          <w:p w:rsidR="00CA5BE2" w:rsidRPr="00E159E1" w:rsidRDefault="00CA5BE2" w:rsidP="00E159E1">
            <w:pPr>
              <w:jc w:val="center"/>
              <w:rPr>
                <w:rFonts w:ascii="Times New Roman" w:eastAsia="Times New Roman" w:hAnsi="Times New Roman"/>
                <w:b/>
                <w:bCs/>
                <w:sz w:val="22"/>
                <w:szCs w:val="22"/>
              </w:rPr>
            </w:pPr>
          </w:p>
        </w:tc>
        <w:tc>
          <w:tcPr>
            <w:tcW w:w="3155" w:type="dxa"/>
            <w:vMerge/>
            <w:hideMark/>
          </w:tcPr>
          <w:p w:rsidR="00CA5BE2" w:rsidRPr="00E159E1" w:rsidRDefault="00CA5BE2" w:rsidP="00E159E1">
            <w:pPr>
              <w:jc w:val="center"/>
              <w:rPr>
                <w:rFonts w:ascii="Times New Roman" w:eastAsia="Times New Roman" w:hAnsi="Times New Roman"/>
                <w:b/>
                <w:bCs/>
                <w:sz w:val="22"/>
                <w:szCs w:val="22"/>
              </w:rPr>
            </w:pPr>
          </w:p>
        </w:tc>
        <w:tc>
          <w:tcPr>
            <w:tcW w:w="1422" w:type="dxa"/>
            <w:vMerge/>
            <w:hideMark/>
          </w:tcPr>
          <w:p w:rsidR="00CA5BE2" w:rsidRPr="00E159E1" w:rsidRDefault="00CA5BE2" w:rsidP="00E159E1">
            <w:pPr>
              <w:jc w:val="center"/>
              <w:rPr>
                <w:rFonts w:ascii="Times New Roman" w:eastAsia="Times New Roman" w:hAnsi="Times New Roman"/>
                <w:b/>
                <w:bCs/>
                <w:sz w:val="22"/>
                <w:szCs w:val="22"/>
              </w:rPr>
            </w:pPr>
          </w:p>
        </w:tc>
        <w:tc>
          <w:tcPr>
            <w:tcW w:w="1141" w:type="dxa"/>
            <w:vMerge/>
            <w:hideMark/>
          </w:tcPr>
          <w:p w:rsidR="00CA5BE2" w:rsidRPr="00E159E1" w:rsidRDefault="00CA5BE2" w:rsidP="00E159E1">
            <w:pPr>
              <w:jc w:val="center"/>
              <w:rPr>
                <w:rFonts w:ascii="Times New Roman" w:eastAsia="Times New Roman" w:hAnsi="Times New Roman"/>
                <w:b/>
                <w:bCs/>
                <w:sz w:val="22"/>
                <w:szCs w:val="22"/>
              </w:rPr>
            </w:pPr>
          </w:p>
        </w:tc>
        <w:tc>
          <w:tcPr>
            <w:tcW w:w="935" w:type="dxa"/>
            <w:vMerge w:val="restart"/>
            <w:hideMark/>
          </w:tcPr>
          <w:p w:rsidR="00E159E1" w:rsidRDefault="00CA5BE2" w:rsidP="00E159E1">
            <w:pPr>
              <w:jc w:val="center"/>
              <w:rPr>
                <w:rFonts w:ascii="Times New Roman" w:eastAsia="Times New Roman" w:hAnsi="Times New Roman"/>
                <w:b/>
                <w:bCs/>
              </w:rPr>
            </w:pPr>
            <w:r w:rsidRPr="00E159E1">
              <w:rPr>
                <w:rFonts w:ascii="Times New Roman" w:eastAsia="Times New Roman" w:hAnsi="Times New Roman"/>
                <w:b/>
                <w:bCs/>
                <w:sz w:val="22"/>
                <w:szCs w:val="22"/>
              </w:rPr>
              <w:t>2022</w:t>
            </w:r>
            <w:r w:rsidR="00E159E1">
              <w:rPr>
                <w:rFonts w:ascii="Times New Roman" w:eastAsia="Times New Roman" w:hAnsi="Times New Roman"/>
                <w:b/>
                <w:bCs/>
              </w:rPr>
              <w:t xml:space="preserve"> </w:t>
            </w:r>
          </w:p>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г</w:t>
            </w:r>
            <w:r w:rsidR="00E159E1">
              <w:rPr>
                <w:rFonts w:ascii="Times New Roman" w:eastAsia="Times New Roman" w:hAnsi="Times New Roman"/>
                <w:b/>
                <w:bCs/>
              </w:rPr>
              <w:t>од</w:t>
            </w:r>
          </w:p>
        </w:tc>
        <w:tc>
          <w:tcPr>
            <w:tcW w:w="907"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2023</w:t>
            </w:r>
            <w:r w:rsidR="00E159E1">
              <w:rPr>
                <w:rFonts w:ascii="Times New Roman" w:eastAsia="Times New Roman" w:hAnsi="Times New Roman"/>
                <w:b/>
                <w:bCs/>
              </w:rPr>
              <w:t xml:space="preserve"> </w:t>
            </w:r>
            <w:r w:rsidRPr="00E159E1">
              <w:rPr>
                <w:rFonts w:ascii="Times New Roman" w:eastAsia="Times New Roman" w:hAnsi="Times New Roman"/>
                <w:b/>
                <w:bCs/>
                <w:sz w:val="22"/>
                <w:szCs w:val="22"/>
              </w:rPr>
              <w:t>г</w:t>
            </w:r>
            <w:r w:rsidR="00E159E1">
              <w:rPr>
                <w:rFonts w:ascii="Times New Roman" w:eastAsia="Times New Roman" w:hAnsi="Times New Roman"/>
                <w:b/>
                <w:bCs/>
              </w:rPr>
              <w:t>од</w:t>
            </w:r>
          </w:p>
        </w:tc>
        <w:tc>
          <w:tcPr>
            <w:tcW w:w="907"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2024</w:t>
            </w:r>
            <w:r w:rsidR="00E159E1">
              <w:rPr>
                <w:rFonts w:ascii="Times New Roman" w:eastAsia="Times New Roman" w:hAnsi="Times New Roman"/>
                <w:b/>
                <w:bCs/>
              </w:rPr>
              <w:t xml:space="preserve"> </w:t>
            </w:r>
            <w:r w:rsidRPr="00E159E1">
              <w:rPr>
                <w:rFonts w:ascii="Times New Roman" w:eastAsia="Times New Roman" w:hAnsi="Times New Roman"/>
                <w:b/>
                <w:bCs/>
                <w:sz w:val="22"/>
                <w:szCs w:val="22"/>
              </w:rPr>
              <w:t>г</w:t>
            </w:r>
            <w:r w:rsidR="00E159E1">
              <w:rPr>
                <w:rFonts w:ascii="Times New Roman" w:eastAsia="Times New Roman" w:hAnsi="Times New Roman"/>
                <w:b/>
                <w:bCs/>
              </w:rPr>
              <w:t>од</w:t>
            </w:r>
          </w:p>
        </w:tc>
        <w:tc>
          <w:tcPr>
            <w:tcW w:w="907" w:type="dxa"/>
            <w:vMerge w:val="restart"/>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2025</w:t>
            </w:r>
            <w:r w:rsidR="00E159E1">
              <w:rPr>
                <w:rFonts w:ascii="Times New Roman" w:eastAsia="Times New Roman" w:hAnsi="Times New Roman"/>
                <w:b/>
                <w:bCs/>
              </w:rPr>
              <w:t xml:space="preserve"> </w:t>
            </w:r>
            <w:r w:rsidRPr="00E159E1">
              <w:rPr>
                <w:rFonts w:ascii="Times New Roman" w:eastAsia="Times New Roman" w:hAnsi="Times New Roman"/>
                <w:b/>
                <w:bCs/>
                <w:sz w:val="22"/>
                <w:szCs w:val="22"/>
              </w:rPr>
              <w:t>г</w:t>
            </w:r>
            <w:r w:rsidR="00E159E1">
              <w:rPr>
                <w:rFonts w:ascii="Times New Roman" w:eastAsia="Times New Roman" w:hAnsi="Times New Roman"/>
                <w:b/>
                <w:bCs/>
              </w:rPr>
              <w:t>од</w:t>
            </w:r>
          </w:p>
        </w:tc>
        <w:tc>
          <w:tcPr>
            <w:tcW w:w="907" w:type="dxa"/>
            <w:vMerge w:val="restart"/>
            <w:hideMark/>
          </w:tcPr>
          <w:p w:rsidR="00E159E1" w:rsidRDefault="00CA5BE2" w:rsidP="00E159E1">
            <w:pPr>
              <w:jc w:val="center"/>
              <w:rPr>
                <w:rFonts w:ascii="Times New Roman" w:eastAsia="Times New Roman" w:hAnsi="Times New Roman"/>
                <w:b/>
                <w:bCs/>
              </w:rPr>
            </w:pPr>
            <w:r w:rsidRPr="00E159E1">
              <w:rPr>
                <w:rFonts w:ascii="Times New Roman" w:eastAsia="Times New Roman" w:hAnsi="Times New Roman"/>
                <w:b/>
                <w:bCs/>
                <w:sz w:val="22"/>
                <w:szCs w:val="22"/>
              </w:rPr>
              <w:t>2026</w:t>
            </w:r>
            <w:r w:rsidR="00E159E1">
              <w:rPr>
                <w:rFonts w:ascii="Times New Roman" w:eastAsia="Times New Roman" w:hAnsi="Times New Roman"/>
                <w:b/>
                <w:bCs/>
              </w:rPr>
              <w:t>‒</w:t>
            </w:r>
            <w:r w:rsidRPr="00E159E1">
              <w:rPr>
                <w:rFonts w:ascii="Times New Roman" w:eastAsia="Times New Roman" w:hAnsi="Times New Roman"/>
                <w:b/>
                <w:bCs/>
                <w:sz w:val="22"/>
                <w:szCs w:val="22"/>
              </w:rPr>
              <w:t>2030</w:t>
            </w:r>
          </w:p>
          <w:p w:rsidR="00CA5BE2" w:rsidRPr="00E159E1" w:rsidRDefault="00E159E1" w:rsidP="00E159E1">
            <w:pPr>
              <w:jc w:val="center"/>
              <w:rPr>
                <w:rFonts w:ascii="Times New Roman" w:eastAsia="Times New Roman" w:hAnsi="Times New Roman"/>
                <w:b/>
                <w:bCs/>
                <w:sz w:val="22"/>
                <w:szCs w:val="22"/>
              </w:rPr>
            </w:pPr>
            <w:r>
              <w:rPr>
                <w:rFonts w:ascii="Times New Roman" w:eastAsia="Times New Roman" w:hAnsi="Times New Roman"/>
                <w:b/>
                <w:bCs/>
              </w:rPr>
              <w:t>годы</w:t>
            </w:r>
          </w:p>
        </w:tc>
      </w:tr>
      <w:tr w:rsidR="00CA5BE2" w:rsidRPr="00E159E1" w:rsidTr="00E159E1">
        <w:trPr>
          <w:trHeight w:val="537"/>
        </w:trPr>
        <w:tc>
          <w:tcPr>
            <w:tcW w:w="1138" w:type="dxa"/>
            <w:vMerge/>
            <w:hideMark/>
          </w:tcPr>
          <w:p w:rsidR="00CA5BE2" w:rsidRPr="00E159E1" w:rsidRDefault="00CA5BE2" w:rsidP="00E159E1">
            <w:pPr>
              <w:jc w:val="center"/>
              <w:rPr>
                <w:rFonts w:ascii="Times New Roman" w:eastAsia="Times New Roman" w:hAnsi="Times New Roman"/>
                <w:b/>
                <w:bCs/>
                <w:sz w:val="22"/>
                <w:szCs w:val="22"/>
              </w:rPr>
            </w:pPr>
          </w:p>
        </w:tc>
        <w:tc>
          <w:tcPr>
            <w:tcW w:w="2501" w:type="dxa"/>
            <w:vMerge/>
            <w:hideMark/>
          </w:tcPr>
          <w:p w:rsidR="00CA5BE2" w:rsidRPr="00E159E1" w:rsidRDefault="00CA5BE2" w:rsidP="00E159E1">
            <w:pPr>
              <w:jc w:val="center"/>
              <w:rPr>
                <w:rFonts w:ascii="Times New Roman" w:eastAsia="Times New Roman" w:hAnsi="Times New Roman"/>
                <w:b/>
                <w:bCs/>
                <w:sz w:val="22"/>
                <w:szCs w:val="22"/>
              </w:rPr>
            </w:pPr>
          </w:p>
        </w:tc>
        <w:tc>
          <w:tcPr>
            <w:tcW w:w="3155" w:type="dxa"/>
            <w:vMerge/>
            <w:hideMark/>
          </w:tcPr>
          <w:p w:rsidR="00CA5BE2" w:rsidRPr="00E159E1" w:rsidRDefault="00CA5BE2" w:rsidP="00E159E1">
            <w:pPr>
              <w:jc w:val="center"/>
              <w:rPr>
                <w:rFonts w:ascii="Times New Roman" w:eastAsia="Times New Roman" w:hAnsi="Times New Roman"/>
                <w:b/>
                <w:bCs/>
                <w:sz w:val="22"/>
                <w:szCs w:val="22"/>
              </w:rPr>
            </w:pPr>
          </w:p>
        </w:tc>
        <w:tc>
          <w:tcPr>
            <w:tcW w:w="1422" w:type="dxa"/>
            <w:vMerge/>
            <w:hideMark/>
          </w:tcPr>
          <w:p w:rsidR="00CA5BE2" w:rsidRPr="00E159E1" w:rsidRDefault="00CA5BE2" w:rsidP="00E159E1">
            <w:pPr>
              <w:jc w:val="center"/>
              <w:rPr>
                <w:rFonts w:ascii="Times New Roman" w:eastAsia="Times New Roman" w:hAnsi="Times New Roman"/>
                <w:b/>
                <w:bCs/>
                <w:sz w:val="22"/>
                <w:szCs w:val="22"/>
              </w:rPr>
            </w:pPr>
          </w:p>
        </w:tc>
        <w:tc>
          <w:tcPr>
            <w:tcW w:w="1141" w:type="dxa"/>
            <w:vMerge/>
            <w:hideMark/>
          </w:tcPr>
          <w:p w:rsidR="00CA5BE2" w:rsidRPr="00E159E1" w:rsidRDefault="00CA5BE2" w:rsidP="00E159E1">
            <w:pPr>
              <w:jc w:val="center"/>
              <w:rPr>
                <w:rFonts w:ascii="Times New Roman" w:eastAsia="Times New Roman" w:hAnsi="Times New Roman"/>
                <w:b/>
                <w:bCs/>
                <w:sz w:val="22"/>
                <w:szCs w:val="22"/>
              </w:rPr>
            </w:pPr>
          </w:p>
        </w:tc>
        <w:tc>
          <w:tcPr>
            <w:tcW w:w="935" w:type="dxa"/>
            <w:vMerge/>
            <w:hideMark/>
          </w:tcPr>
          <w:p w:rsidR="00CA5BE2" w:rsidRPr="00E159E1" w:rsidRDefault="00CA5BE2" w:rsidP="00E159E1">
            <w:pPr>
              <w:jc w:val="center"/>
              <w:rPr>
                <w:rFonts w:ascii="Times New Roman" w:eastAsia="Times New Roman" w:hAnsi="Times New Roman"/>
                <w:b/>
                <w:bCs/>
                <w:sz w:val="22"/>
                <w:szCs w:val="22"/>
              </w:rPr>
            </w:pPr>
          </w:p>
        </w:tc>
        <w:tc>
          <w:tcPr>
            <w:tcW w:w="907" w:type="dxa"/>
            <w:vMerge/>
            <w:hideMark/>
          </w:tcPr>
          <w:p w:rsidR="00CA5BE2" w:rsidRPr="00E159E1" w:rsidRDefault="00CA5BE2" w:rsidP="00E159E1">
            <w:pPr>
              <w:jc w:val="center"/>
              <w:rPr>
                <w:rFonts w:ascii="Times New Roman" w:eastAsia="Times New Roman" w:hAnsi="Times New Roman"/>
                <w:b/>
                <w:bCs/>
                <w:sz w:val="22"/>
                <w:szCs w:val="22"/>
              </w:rPr>
            </w:pPr>
          </w:p>
        </w:tc>
        <w:tc>
          <w:tcPr>
            <w:tcW w:w="907" w:type="dxa"/>
            <w:vMerge/>
            <w:hideMark/>
          </w:tcPr>
          <w:p w:rsidR="00CA5BE2" w:rsidRPr="00E159E1" w:rsidRDefault="00CA5BE2" w:rsidP="00E159E1">
            <w:pPr>
              <w:jc w:val="center"/>
              <w:rPr>
                <w:rFonts w:ascii="Times New Roman" w:eastAsia="Times New Roman" w:hAnsi="Times New Roman"/>
                <w:b/>
                <w:bCs/>
                <w:sz w:val="22"/>
                <w:szCs w:val="22"/>
              </w:rPr>
            </w:pPr>
          </w:p>
        </w:tc>
        <w:tc>
          <w:tcPr>
            <w:tcW w:w="907" w:type="dxa"/>
            <w:vMerge/>
            <w:hideMark/>
          </w:tcPr>
          <w:p w:rsidR="00CA5BE2" w:rsidRPr="00E159E1" w:rsidRDefault="00CA5BE2" w:rsidP="00E159E1">
            <w:pPr>
              <w:jc w:val="center"/>
              <w:rPr>
                <w:rFonts w:ascii="Times New Roman" w:eastAsia="Times New Roman" w:hAnsi="Times New Roman"/>
                <w:b/>
                <w:bCs/>
                <w:sz w:val="22"/>
                <w:szCs w:val="22"/>
              </w:rPr>
            </w:pPr>
          </w:p>
        </w:tc>
        <w:tc>
          <w:tcPr>
            <w:tcW w:w="907" w:type="dxa"/>
            <w:vMerge/>
            <w:hideMark/>
          </w:tcPr>
          <w:p w:rsidR="00CA5BE2" w:rsidRPr="00E159E1" w:rsidRDefault="00CA5BE2" w:rsidP="00E159E1">
            <w:pPr>
              <w:jc w:val="center"/>
              <w:rPr>
                <w:rFonts w:ascii="Times New Roman" w:eastAsia="Times New Roman" w:hAnsi="Times New Roman"/>
                <w:b/>
                <w:bCs/>
                <w:sz w:val="22"/>
                <w:szCs w:val="22"/>
              </w:rPr>
            </w:pPr>
          </w:p>
        </w:tc>
      </w:tr>
      <w:tr w:rsidR="00CA5BE2" w:rsidRPr="00E159E1" w:rsidTr="00E159E1">
        <w:trPr>
          <w:trHeight w:val="255"/>
        </w:trPr>
        <w:tc>
          <w:tcPr>
            <w:tcW w:w="1138" w:type="dxa"/>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1</w:t>
            </w:r>
          </w:p>
        </w:tc>
        <w:tc>
          <w:tcPr>
            <w:tcW w:w="2501" w:type="dxa"/>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2</w:t>
            </w:r>
          </w:p>
        </w:tc>
        <w:tc>
          <w:tcPr>
            <w:tcW w:w="3155" w:type="dxa"/>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3</w:t>
            </w:r>
          </w:p>
        </w:tc>
        <w:tc>
          <w:tcPr>
            <w:tcW w:w="1422" w:type="dxa"/>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4</w:t>
            </w:r>
          </w:p>
        </w:tc>
        <w:tc>
          <w:tcPr>
            <w:tcW w:w="1141" w:type="dxa"/>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5</w:t>
            </w:r>
          </w:p>
        </w:tc>
        <w:tc>
          <w:tcPr>
            <w:tcW w:w="935" w:type="dxa"/>
            <w:noWrap/>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6</w:t>
            </w:r>
          </w:p>
        </w:tc>
        <w:tc>
          <w:tcPr>
            <w:tcW w:w="907" w:type="dxa"/>
            <w:noWrap/>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7</w:t>
            </w:r>
          </w:p>
        </w:tc>
        <w:tc>
          <w:tcPr>
            <w:tcW w:w="907" w:type="dxa"/>
            <w:noWrap/>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8</w:t>
            </w:r>
          </w:p>
        </w:tc>
        <w:tc>
          <w:tcPr>
            <w:tcW w:w="907" w:type="dxa"/>
            <w:noWrap/>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9</w:t>
            </w:r>
          </w:p>
        </w:tc>
        <w:tc>
          <w:tcPr>
            <w:tcW w:w="907" w:type="dxa"/>
            <w:noWrap/>
            <w:hideMark/>
          </w:tcPr>
          <w:p w:rsidR="00CA5BE2" w:rsidRPr="00E159E1" w:rsidRDefault="00CA5BE2" w:rsidP="00E159E1">
            <w:pPr>
              <w:jc w:val="center"/>
              <w:rPr>
                <w:rFonts w:ascii="Times New Roman" w:eastAsia="Times New Roman" w:hAnsi="Times New Roman"/>
                <w:b/>
                <w:bCs/>
                <w:sz w:val="22"/>
                <w:szCs w:val="22"/>
              </w:rPr>
            </w:pPr>
            <w:r w:rsidRPr="00E159E1">
              <w:rPr>
                <w:rFonts w:ascii="Times New Roman" w:eastAsia="Times New Roman" w:hAnsi="Times New Roman"/>
                <w:b/>
                <w:bCs/>
                <w:sz w:val="22"/>
                <w:szCs w:val="22"/>
              </w:rPr>
              <w:t>10</w:t>
            </w:r>
          </w:p>
        </w:tc>
      </w:tr>
      <w:tr w:rsidR="00CA5BE2" w:rsidRPr="00E159E1" w:rsidTr="00E159E1">
        <w:trPr>
          <w:trHeight w:val="255"/>
        </w:trPr>
        <w:tc>
          <w:tcPr>
            <w:tcW w:w="13920" w:type="dxa"/>
            <w:gridSpan w:val="10"/>
            <w:hideMark/>
          </w:tcPr>
          <w:p w:rsidR="00CA5BE2" w:rsidRPr="00CF1650" w:rsidRDefault="00CA5BE2" w:rsidP="00E159E1">
            <w:pPr>
              <w:jc w:val="center"/>
              <w:rPr>
                <w:rFonts w:ascii="Times New Roman" w:eastAsia="Times New Roman" w:hAnsi="Times New Roman"/>
                <w:b/>
                <w:sz w:val="22"/>
                <w:szCs w:val="22"/>
              </w:rPr>
            </w:pPr>
            <w:r w:rsidRPr="00CF1650">
              <w:rPr>
                <w:rFonts w:ascii="Times New Roman" w:eastAsia="Times New Roman" w:hAnsi="Times New Roman"/>
                <w:b/>
                <w:sz w:val="22"/>
                <w:szCs w:val="22"/>
              </w:rPr>
              <w:t>Подпрограмма 1. Градостроительная деятельность</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Основное мероприятие «Осуществление градостроительной деятельности» (1,</w:t>
            </w:r>
            <w:r w:rsidR="00E159E1">
              <w:rPr>
                <w:rFonts w:ascii="Times New Roman" w:eastAsia="Times New Roman" w:hAnsi="Times New Roman"/>
              </w:rPr>
              <w:t xml:space="preserve"> </w:t>
            </w:r>
            <w:r w:rsidRPr="00E159E1">
              <w:rPr>
                <w:rFonts w:ascii="Times New Roman" w:eastAsia="Times New Roman" w:hAnsi="Times New Roman"/>
                <w:sz w:val="22"/>
                <w:szCs w:val="22"/>
              </w:rPr>
              <w:t>3,</w:t>
            </w:r>
            <w:r w:rsidR="00E159E1">
              <w:rPr>
                <w:rFonts w:ascii="Times New Roman" w:eastAsia="Times New Roman" w:hAnsi="Times New Roman"/>
              </w:rPr>
              <w:t xml:space="preserve"> </w:t>
            </w:r>
            <w:r w:rsidRPr="00E159E1">
              <w:rPr>
                <w:rFonts w:ascii="Times New Roman" w:eastAsia="Times New Roman" w:hAnsi="Times New Roman"/>
                <w:sz w:val="22"/>
                <w:szCs w:val="22"/>
              </w:rPr>
              <w:t>7)</w:t>
            </w:r>
          </w:p>
        </w:tc>
        <w:tc>
          <w:tcPr>
            <w:tcW w:w="3155"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4095,2</w:t>
            </w:r>
          </w:p>
        </w:tc>
        <w:tc>
          <w:tcPr>
            <w:tcW w:w="935"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4 095,2</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3644,7</w:t>
            </w:r>
          </w:p>
        </w:tc>
        <w:tc>
          <w:tcPr>
            <w:tcW w:w="935"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3 644,7</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65"/>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450,5</w:t>
            </w:r>
          </w:p>
        </w:tc>
        <w:tc>
          <w:tcPr>
            <w:tcW w:w="935"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450,5</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Разработка проектов планировки и межевания </w:t>
            </w:r>
            <w:r w:rsidRPr="00E159E1">
              <w:rPr>
                <w:rFonts w:ascii="Times New Roman" w:eastAsia="Times New Roman" w:hAnsi="Times New Roman"/>
                <w:sz w:val="22"/>
                <w:szCs w:val="22"/>
              </w:rPr>
              <w:lastRenderedPageBreak/>
              <w:t>территорий населенных пунктов</w:t>
            </w:r>
          </w:p>
        </w:tc>
        <w:tc>
          <w:tcPr>
            <w:tcW w:w="3155" w:type="dxa"/>
            <w:vMerge w:val="restart"/>
            <w:hideMark/>
          </w:tcPr>
          <w:p w:rsidR="00C37E3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 xml:space="preserve">управление градостроительства, развития жилищно-коммунального </w:t>
            </w:r>
            <w:r w:rsidRPr="00E159E1">
              <w:rPr>
                <w:rFonts w:ascii="Times New Roman" w:eastAsia="Times New Roman" w:hAnsi="Times New Roman"/>
                <w:sz w:val="22"/>
                <w:szCs w:val="22"/>
              </w:rPr>
              <w:lastRenderedPageBreak/>
              <w:t>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всего</w:t>
            </w:r>
          </w:p>
        </w:tc>
        <w:tc>
          <w:tcPr>
            <w:tcW w:w="1141"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1756,0</w:t>
            </w:r>
          </w:p>
        </w:tc>
        <w:tc>
          <w:tcPr>
            <w:tcW w:w="935"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1 756,0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1562,8</w:t>
            </w:r>
          </w:p>
        </w:tc>
        <w:tc>
          <w:tcPr>
            <w:tcW w:w="935"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1 562,8</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96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193,2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193,2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1.1.1.1.</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Выполнение инженерных изысканий для подготовки документации по планировке территории</w:t>
            </w:r>
          </w:p>
        </w:tc>
        <w:tc>
          <w:tcPr>
            <w:tcW w:w="3155"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256,3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8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п. Зайцева Речка (с.п. Зайцева Речка)</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256,3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1.1.1.2.</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Разработка проектов планировки территории, проектов межевания территории</w:t>
            </w:r>
          </w:p>
        </w:tc>
        <w:tc>
          <w:tcPr>
            <w:tcW w:w="3155" w:type="dxa"/>
            <w:vMerge w:val="restart"/>
            <w:hideMark/>
          </w:tcPr>
          <w:p w:rsidR="00CA5BE2"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w:t>
            </w:r>
            <w:r w:rsidRPr="00E159E1">
              <w:rPr>
                <w:rFonts w:ascii="Times New Roman" w:eastAsia="Times New Roman" w:hAnsi="Times New Roman"/>
                <w:sz w:val="22"/>
                <w:szCs w:val="22"/>
              </w:rPr>
              <w:lastRenderedPageBreak/>
              <w:t>района «Управление имущественными и</w:t>
            </w:r>
            <w:r w:rsidR="00E159E1">
              <w:rPr>
                <w:rFonts w:ascii="Times New Roman" w:eastAsia="Times New Roman" w:hAnsi="Times New Roman"/>
                <w:sz w:val="22"/>
                <w:szCs w:val="22"/>
              </w:rPr>
              <w:t xml:space="preserve"> земельными ресурсами»</w:t>
            </w:r>
          </w:p>
          <w:p w:rsidR="00E159E1" w:rsidRDefault="00E159E1" w:rsidP="00E159E1">
            <w:pPr>
              <w:jc w:val="both"/>
              <w:rPr>
                <w:rFonts w:ascii="Times New Roman" w:eastAsia="Times New Roman" w:hAnsi="Times New Roman"/>
                <w:sz w:val="22"/>
                <w:szCs w:val="22"/>
              </w:rPr>
            </w:pPr>
          </w:p>
          <w:p w:rsidR="00E159E1" w:rsidRPr="00E159E1" w:rsidRDefault="00E159E1"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1468,0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1468,0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1306,5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1306,5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161,5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161,5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1.1.1.2.1</w:t>
            </w:r>
            <w:r w:rsidR="00E159E1">
              <w:rPr>
                <w:rFonts w:ascii="Times New Roman" w:eastAsia="Times New Roman" w:hAnsi="Times New Roman"/>
                <w:sz w:val="22"/>
                <w:szCs w:val="22"/>
              </w:rPr>
              <w:t>.</w:t>
            </w:r>
          </w:p>
        </w:tc>
        <w:tc>
          <w:tcPr>
            <w:tcW w:w="5656" w:type="dxa"/>
            <w:gridSpan w:val="2"/>
            <w:vMerge w:val="restart"/>
            <w:hideMark/>
          </w:tcPr>
          <w:p w:rsidR="00CA5BE2" w:rsidRPr="00E159E1" w:rsidRDefault="00E159E1" w:rsidP="00E159E1">
            <w:pPr>
              <w:jc w:val="both"/>
              <w:rPr>
                <w:rFonts w:ascii="Times New Roman" w:eastAsia="Times New Roman" w:hAnsi="Times New Roman"/>
                <w:sz w:val="22"/>
                <w:szCs w:val="22"/>
              </w:rPr>
            </w:pPr>
            <w:r>
              <w:rPr>
                <w:rFonts w:ascii="Times New Roman" w:eastAsia="Times New Roman" w:hAnsi="Times New Roman"/>
                <w:sz w:val="22"/>
                <w:szCs w:val="22"/>
              </w:rPr>
              <w:t>С</w:t>
            </w:r>
            <w:r w:rsidR="00CA5BE2" w:rsidRPr="00E159E1">
              <w:rPr>
                <w:rFonts w:ascii="Times New Roman" w:eastAsia="Times New Roman" w:hAnsi="Times New Roman"/>
                <w:sz w:val="22"/>
                <w:szCs w:val="22"/>
              </w:rPr>
              <w:t>. Ларьяк, с. Корлики, д. Чехломей (с.п. Ларьяк)</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224,0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199,4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199,4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1.1.1.2.2</w:t>
            </w:r>
            <w:r w:rsidR="00E159E1">
              <w:rPr>
                <w:rFonts w:ascii="Times New Roman" w:eastAsia="Times New Roman" w:hAnsi="Times New Roman"/>
                <w:sz w:val="22"/>
                <w:szCs w:val="22"/>
              </w:rPr>
              <w:t>.</w:t>
            </w:r>
          </w:p>
        </w:tc>
        <w:tc>
          <w:tcPr>
            <w:tcW w:w="5656" w:type="dxa"/>
            <w:gridSpan w:val="2"/>
            <w:vMerge w:val="restart"/>
            <w:hideMark/>
          </w:tcPr>
          <w:p w:rsidR="00CA5BE2" w:rsidRPr="00E159E1" w:rsidRDefault="00E159E1" w:rsidP="00CA5BE2">
            <w:pPr>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w:t>
            </w:r>
            <w:r>
              <w:rPr>
                <w:rFonts w:ascii="Times New Roman" w:eastAsia="Times New Roman" w:hAnsi="Times New Roman"/>
                <w:sz w:val="22"/>
                <w:szCs w:val="22"/>
              </w:rPr>
              <w:t xml:space="preserve"> </w:t>
            </w:r>
            <w:r w:rsidR="00CA5BE2" w:rsidRPr="00E159E1">
              <w:rPr>
                <w:rFonts w:ascii="Times New Roman" w:eastAsia="Times New Roman" w:hAnsi="Times New Roman"/>
                <w:sz w:val="22"/>
                <w:szCs w:val="22"/>
              </w:rPr>
              <w:t>Аган (с.п. Аган)</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176,2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176,2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1.1.1.2.3</w:t>
            </w:r>
            <w:r w:rsidR="00E159E1">
              <w:rPr>
                <w:rFonts w:ascii="Times New Roman" w:eastAsia="Times New Roman" w:hAnsi="Times New Roman"/>
                <w:sz w:val="22"/>
                <w:szCs w:val="22"/>
              </w:rPr>
              <w:t>.</w:t>
            </w:r>
          </w:p>
        </w:tc>
        <w:tc>
          <w:tcPr>
            <w:tcW w:w="5656" w:type="dxa"/>
            <w:gridSpan w:val="2"/>
            <w:vMerge w:val="restart"/>
            <w:hideMark/>
          </w:tcPr>
          <w:p w:rsidR="00CA5BE2" w:rsidRPr="00E159E1" w:rsidRDefault="00E159E1" w:rsidP="00CA5BE2">
            <w:pPr>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гт. Новоаганск (г.п. Новоаганск)</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784,0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784,0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697,8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697,8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86,2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86,2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1.1.1.2.4</w:t>
            </w:r>
            <w:r w:rsidR="00E159E1">
              <w:rPr>
                <w:rFonts w:ascii="Times New Roman" w:eastAsia="Times New Roman" w:hAnsi="Times New Roman"/>
                <w:sz w:val="22"/>
                <w:szCs w:val="22"/>
              </w:rPr>
              <w:t>.</w:t>
            </w:r>
          </w:p>
        </w:tc>
        <w:tc>
          <w:tcPr>
            <w:tcW w:w="5656" w:type="dxa"/>
            <w:gridSpan w:val="2"/>
            <w:vMerge w:val="restart"/>
            <w:hideMark/>
          </w:tcPr>
          <w:p w:rsidR="00CA5BE2" w:rsidRPr="00E159E1" w:rsidRDefault="00E159E1" w:rsidP="00CA5BE2">
            <w:pPr>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 Зайцева Речка (с.п. Зайцева Речка)</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262,0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262,0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233,2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233,2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1.1.2.</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Внесение изменений в схему территориального планирования Нижневартовского района и правила землепользования </w:t>
            </w:r>
            <w:r w:rsidRPr="00E159E1">
              <w:rPr>
                <w:rFonts w:ascii="Times New Roman" w:eastAsia="Times New Roman" w:hAnsi="Times New Roman"/>
                <w:sz w:val="22"/>
                <w:szCs w:val="22"/>
              </w:rPr>
              <w:lastRenderedPageBreak/>
              <w:t>и застройки межселенной территории</w:t>
            </w:r>
          </w:p>
        </w:tc>
        <w:tc>
          <w:tcPr>
            <w:tcW w:w="3155" w:type="dxa"/>
            <w:vMerge w:val="restart"/>
            <w:hideMark/>
          </w:tcPr>
          <w:p w:rsidR="00CA5BE2"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 xml:space="preserve">управление градостроительства, развития жилищно-коммунального комплекса и энергетики администрации района /муниципальное </w:t>
            </w:r>
            <w:r w:rsidRPr="00E159E1">
              <w:rPr>
                <w:rFonts w:ascii="Times New Roman" w:eastAsia="Times New Roman" w:hAnsi="Times New Roman"/>
                <w:sz w:val="22"/>
                <w:szCs w:val="22"/>
              </w:rPr>
              <w:lastRenderedPageBreak/>
              <w:t>казенное учреждение Нижневартовского района «Управление имущественными и земельными ресурсами»</w:t>
            </w:r>
          </w:p>
          <w:p w:rsidR="00E159E1" w:rsidRDefault="00E159E1" w:rsidP="00E159E1">
            <w:pPr>
              <w:jc w:val="both"/>
              <w:rPr>
                <w:rFonts w:ascii="Times New Roman" w:eastAsia="Times New Roman" w:hAnsi="Times New Roman"/>
                <w:sz w:val="22"/>
                <w:szCs w:val="22"/>
              </w:rPr>
            </w:pPr>
          </w:p>
          <w:p w:rsidR="00E159E1" w:rsidRPr="00E159E1" w:rsidRDefault="00E159E1" w:rsidP="00E159E1">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lastRenderedPageBreak/>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232,0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232,0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206,5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206,5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825"/>
        </w:trPr>
        <w:tc>
          <w:tcPr>
            <w:tcW w:w="1138" w:type="dxa"/>
            <w:vMerge/>
            <w:hideMark/>
          </w:tcPr>
          <w:p w:rsidR="00CA5BE2" w:rsidRPr="00E159E1" w:rsidRDefault="00CA5BE2" w:rsidP="00E159E1">
            <w:pPr>
              <w:jc w:val="cente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25,5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1.1.3.</w:t>
            </w:r>
          </w:p>
        </w:tc>
        <w:tc>
          <w:tcPr>
            <w:tcW w:w="2501"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Внесение изменений в генеральные планы, правила землепользования и застройки, проекты планировки поселений Нижневартовского района. Отображение границ зон затопления, подтопления:</w:t>
            </w:r>
          </w:p>
        </w:tc>
        <w:tc>
          <w:tcPr>
            <w:tcW w:w="3155"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297,0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297,0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264,3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264,3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9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с. Былино, д</w:t>
            </w:r>
            <w:r w:rsidR="00E159E1">
              <w:rPr>
                <w:rFonts w:ascii="Times New Roman" w:eastAsia="Times New Roman" w:hAnsi="Times New Roman"/>
                <w:sz w:val="22"/>
                <w:szCs w:val="22"/>
              </w:rPr>
              <w:t>.</w:t>
            </w:r>
            <w:r w:rsidRPr="00E159E1">
              <w:rPr>
                <w:rFonts w:ascii="Times New Roman" w:eastAsia="Times New Roman" w:hAnsi="Times New Roman"/>
                <w:sz w:val="22"/>
                <w:szCs w:val="22"/>
              </w:rPr>
              <w:t xml:space="preserve"> Вампугол (сп. Зайцева Речка)</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с. Корлики, с. Ларьяк (сп. Ларьяк)  </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д. Соснина (гп. Излучинск)     </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19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д. Вата (сп. Вата) </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297,0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297,00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264,3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264,33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32,67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2501"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Выполнение работ по разработке проекта внесения изменений в генеральные планы городских и сельских поселений Нижневартовского района</w:t>
            </w:r>
            <w:r w:rsidR="006C018E">
              <w:rPr>
                <w:rFonts w:ascii="Times New Roman" w:eastAsia="Times New Roman" w:hAnsi="Times New Roman"/>
                <w:sz w:val="22"/>
                <w:szCs w:val="22"/>
              </w:rPr>
              <w:t>, в том числе</w:t>
            </w:r>
            <w:r w:rsidRPr="00E159E1">
              <w:rPr>
                <w:rFonts w:ascii="Times New Roman" w:eastAsia="Times New Roman" w:hAnsi="Times New Roman"/>
                <w:sz w:val="22"/>
                <w:szCs w:val="22"/>
              </w:rPr>
              <w:t>:</w:t>
            </w:r>
          </w:p>
        </w:tc>
        <w:tc>
          <w:tcPr>
            <w:tcW w:w="3155"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1564,8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1 564,8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1392,6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1 392,6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172,1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172,1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пгт. Излучинск</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493,5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493,50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439,2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439,22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54,29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пгт. Новоаганск</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441,0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441,00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392,5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392,49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48,5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48,5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сп. Ларьяк</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152,8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152,8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135,9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сп. Ваховск</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155,6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155,6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138,5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138,5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сп. Зайцева Речка</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141,6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141,6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сп. Аган</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162,9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162,9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145,0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145,0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17,9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E159E1">
            <w:pPr>
              <w:jc w:val="center"/>
              <w:rPr>
                <w:rFonts w:ascii="Times New Roman" w:eastAsia="Times New Roman" w:hAnsi="Times New Roman"/>
                <w:sz w:val="22"/>
                <w:szCs w:val="22"/>
              </w:rPr>
            </w:pPr>
            <w:r w:rsidRPr="00E159E1">
              <w:rPr>
                <w:rFonts w:ascii="Times New Roman" w:eastAsia="Times New Roman" w:hAnsi="Times New Roman"/>
                <w:sz w:val="22"/>
                <w:szCs w:val="22"/>
              </w:rPr>
              <w:t>1.1.5.</w:t>
            </w:r>
          </w:p>
        </w:tc>
        <w:tc>
          <w:tcPr>
            <w:tcW w:w="2501"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Выполнение работ по подготовке графического и текстового описания местоположения границ территориальных зон городских и сельск</w:t>
            </w:r>
            <w:r w:rsidR="006C018E">
              <w:rPr>
                <w:rFonts w:ascii="Times New Roman" w:eastAsia="Times New Roman" w:hAnsi="Times New Roman"/>
                <w:sz w:val="22"/>
                <w:szCs w:val="22"/>
              </w:rPr>
              <w:t>их</w:t>
            </w:r>
            <w:r w:rsidRPr="00E159E1">
              <w:rPr>
                <w:rFonts w:ascii="Times New Roman" w:eastAsia="Times New Roman" w:hAnsi="Times New Roman"/>
                <w:sz w:val="22"/>
                <w:szCs w:val="22"/>
              </w:rPr>
              <w:t xml:space="preserve"> поселений Нижневартовского района и внесение сведений о данных </w:t>
            </w:r>
            <w:r w:rsidRPr="00E159E1">
              <w:rPr>
                <w:rFonts w:ascii="Times New Roman" w:eastAsia="Times New Roman" w:hAnsi="Times New Roman"/>
                <w:sz w:val="22"/>
                <w:szCs w:val="22"/>
              </w:rPr>
              <w:lastRenderedPageBreak/>
              <w:t>границах в Единый государственный реестр недвижимости</w:t>
            </w:r>
          </w:p>
        </w:tc>
        <w:tc>
          <w:tcPr>
            <w:tcW w:w="3155" w:type="dxa"/>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245,4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245,43322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218,43555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153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E159E1">
            <w:pPr>
              <w:jc w:val="both"/>
              <w:rPr>
                <w:rFonts w:ascii="Times New Roman" w:eastAsia="Times New Roman" w:hAnsi="Times New Roman"/>
                <w:sz w:val="22"/>
                <w:szCs w:val="22"/>
              </w:rPr>
            </w:pPr>
          </w:p>
        </w:tc>
        <w:tc>
          <w:tcPr>
            <w:tcW w:w="3155" w:type="dxa"/>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27,0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27,0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пгт. Излучинск</w:t>
            </w: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46,8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46,8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Pr="00E159E1"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41,7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41,7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E159E1">
            <w:pPr>
              <w:jc w:val="both"/>
              <w:rPr>
                <w:rFonts w:ascii="Times New Roman" w:eastAsia="Times New Roman" w:hAnsi="Times New Roman"/>
                <w:sz w:val="22"/>
                <w:szCs w:val="22"/>
              </w:rPr>
            </w:pPr>
          </w:p>
        </w:tc>
        <w:tc>
          <w:tcPr>
            <w:tcW w:w="1422" w:type="dxa"/>
            <w:hideMark/>
          </w:tcPr>
          <w:p w:rsidR="00CA5BE2" w:rsidRDefault="00CA5BE2" w:rsidP="00E159E1">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p w:rsidR="00F676C4" w:rsidRDefault="00F676C4" w:rsidP="00E159E1">
            <w:pPr>
              <w:jc w:val="both"/>
              <w:rPr>
                <w:rFonts w:ascii="Times New Roman" w:eastAsia="Times New Roman" w:hAnsi="Times New Roman"/>
                <w:sz w:val="22"/>
                <w:szCs w:val="22"/>
              </w:rPr>
            </w:pPr>
          </w:p>
          <w:p w:rsidR="00F676C4" w:rsidRPr="00E159E1" w:rsidRDefault="00F676C4" w:rsidP="00E159E1">
            <w:pPr>
              <w:jc w:val="both"/>
              <w:rPr>
                <w:rFonts w:ascii="Times New Roman" w:eastAsia="Times New Roman" w:hAnsi="Times New Roman"/>
                <w:sz w:val="22"/>
                <w:szCs w:val="22"/>
              </w:rPr>
            </w:pP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пгт. Новоаганск</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48,0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48,0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42,7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42,7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сп. Ларьяк</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30,3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30,3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сп. Ваховск</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35,6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35,6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сп. Зайцева Речка</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37,6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37,6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33,5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33,5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сп. Аган</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39,0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39,0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5656" w:type="dxa"/>
            <w:gridSpan w:val="2"/>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3920" w:type="dxa"/>
            <w:gridSpan w:val="10"/>
            <w:hideMark/>
          </w:tcPr>
          <w:p w:rsidR="00CA5BE2" w:rsidRPr="006C018E" w:rsidRDefault="00CA5BE2" w:rsidP="006C018E">
            <w:pPr>
              <w:jc w:val="center"/>
              <w:rPr>
                <w:rFonts w:ascii="Times New Roman" w:eastAsia="Times New Roman" w:hAnsi="Times New Roman"/>
                <w:b/>
                <w:sz w:val="22"/>
                <w:szCs w:val="22"/>
              </w:rPr>
            </w:pPr>
            <w:r w:rsidRPr="006C018E">
              <w:rPr>
                <w:rFonts w:ascii="Times New Roman" w:eastAsia="Times New Roman" w:hAnsi="Times New Roman"/>
                <w:b/>
                <w:sz w:val="22"/>
                <w:szCs w:val="22"/>
              </w:rPr>
              <w:t>Подпрограмма 2. Содействие развитию жилищного строительства</w:t>
            </w:r>
          </w:p>
        </w:tc>
      </w:tr>
      <w:tr w:rsidR="00CA5BE2" w:rsidRPr="00E159E1" w:rsidTr="00E159E1">
        <w:trPr>
          <w:trHeight w:val="255"/>
        </w:trPr>
        <w:tc>
          <w:tcPr>
            <w:tcW w:w="1138" w:type="dxa"/>
            <w:vMerge w:val="restart"/>
            <w:hideMark/>
          </w:tcPr>
          <w:p w:rsidR="00CA5BE2" w:rsidRPr="00E159E1" w:rsidRDefault="00CA5BE2" w:rsidP="006C018E">
            <w:pPr>
              <w:jc w:val="center"/>
              <w:rPr>
                <w:rFonts w:ascii="Times New Roman" w:eastAsia="Times New Roman" w:hAnsi="Times New Roman"/>
                <w:sz w:val="22"/>
                <w:szCs w:val="22"/>
              </w:rPr>
            </w:pPr>
            <w:r w:rsidRPr="00E159E1">
              <w:rPr>
                <w:rFonts w:ascii="Times New Roman" w:eastAsia="Times New Roman" w:hAnsi="Times New Roman"/>
                <w:sz w:val="22"/>
                <w:szCs w:val="22"/>
              </w:rPr>
              <w:t>2.1.</w:t>
            </w:r>
          </w:p>
        </w:tc>
        <w:tc>
          <w:tcPr>
            <w:tcW w:w="2501"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Региональный проект «Жилье (1)</w:t>
            </w:r>
          </w:p>
        </w:tc>
        <w:tc>
          <w:tcPr>
            <w:tcW w:w="3155"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6C018E">
            <w:pPr>
              <w:jc w:val="both"/>
              <w:rPr>
                <w:rFonts w:ascii="Times New Roman" w:eastAsia="Times New Roman" w:hAnsi="Times New Roman"/>
                <w:sz w:val="22"/>
                <w:szCs w:val="22"/>
              </w:rPr>
            </w:pPr>
          </w:p>
        </w:tc>
        <w:tc>
          <w:tcPr>
            <w:tcW w:w="3155" w:type="dxa"/>
            <w:vMerge/>
            <w:hideMark/>
          </w:tcPr>
          <w:p w:rsidR="00CA5BE2" w:rsidRPr="00E159E1" w:rsidRDefault="00CA5BE2" w:rsidP="006C018E">
            <w:pPr>
              <w:jc w:val="both"/>
              <w:rPr>
                <w:rFonts w:ascii="Times New Roman" w:eastAsia="Times New Roman" w:hAnsi="Times New Roman"/>
                <w:sz w:val="22"/>
                <w:szCs w:val="22"/>
              </w:rPr>
            </w:pPr>
          </w:p>
        </w:tc>
        <w:tc>
          <w:tcPr>
            <w:tcW w:w="1422" w:type="dxa"/>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6C018E">
            <w:pPr>
              <w:jc w:val="both"/>
              <w:rPr>
                <w:rFonts w:ascii="Times New Roman" w:eastAsia="Times New Roman" w:hAnsi="Times New Roman"/>
                <w:sz w:val="22"/>
                <w:szCs w:val="22"/>
              </w:rPr>
            </w:pPr>
          </w:p>
        </w:tc>
        <w:tc>
          <w:tcPr>
            <w:tcW w:w="3155" w:type="dxa"/>
            <w:vMerge/>
            <w:hideMark/>
          </w:tcPr>
          <w:p w:rsidR="00CA5BE2" w:rsidRPr="00E159E1" w:rsidRDefault="00CA5BE2" w:rsidP="006C018E">
            <w:pPr>
              <w:jc w:val="both"/>
              <w:rPr>
                <w:rFonts w:ascii="Times New Roman" w:eastAsia="Times New Roman" w:hAnsi="Times New Roman"/>
                <w:sz w:val="22"/>
                <w:szCs w:val="22"/>
              </w:rPr>
            </w:pPr>
          </w:p>
        </w:tc>
        <w:tc>
          <w:tcPr>
            <w:tcW w:w="1422" w:type="dxa"/>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6C018E">
            <w:pPr>
              <w:jc w:val="center"/>
              <w:rPr>
                <w:rFonts w:ascii="Times New Roman" w:eastAsia="Times New Roman" w:hAnsi="Times New Roman"/>
                <w:sz w:val="22"/>
                <w:szCs w:val="22"/>
              </w:rPr>
            </w:pPr>
            <w:r w:rsidRPr="00E159E1">
              <w:rPr>
                <w:rFonts w:ascii="Times New Roman" w:eastAsia="Times New Roman" w:hAnsi="Times New Roman"/>
                <w:sz w:val="22"/>
                <w:szCs w:val="22"/>
              </w:rPr>
              <w:t>2.2.</w:t>
            </w:r>
          </w:p>
        </w:tc>
        <w:tc>
          <w:tcPr>
            <w:tcW w:w="2501"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Основное мероприятие «Стимулирование застройщиков на реализацию проектов жилищного строительства» (1,</w:t>
            </w:r>
            <w:r w:rsidR="006C018E">
              <w:rPr>
                <w:rFonts w:ascii="Times New Roman" w:eastAsia="Times New Roman" w:hAnsi="Times New Roman"/>
                <w:sz w:val="22"/>
                <w:szCs w:val="22"/>
              </w:rPr>
              <w:t xml:space="preserve"> </w:t>
            </w:r>
            <w:r w:rsidRPr="00E159E1">
              <w:rPr>
                <w:rFonts w:ascii="Times New Roman" w:eastAsia="Times New Roman" w:hAnsi="Times New Roman"/>
                <w:sz w:val="22"/>
                <w:szCs w:val="22"/>
              </w:rPr>
              <w:t>2,</w:t>
            </w:r>
            <w:r w:rsidR="006C018E">
              <w:rPr>
                <w:rFonts w:ascii="Times New Roman" w:eastAsia="Times New Roman" w:hAnsi="Times New Roman"/>
                <w:sz w:val="22"/>
                <w:szCs w:val="22"/>
              </w:rPr>
              <w:t xml:space="preserve"> </w:t>
            </w:r>
            <w:r w:rsidRPr="00E159E1">
              <w:rPr>
                <w:rFonts w:ascii="Times New Roman" w:eastAsia="Times New Roman" w:hAnsi="Times New Roman"/>
                <w:sz w:val="22"/>
                <w:szCs w:val="22"/>
              </w:rPr>
              <w:t>4,</w:t>
            </w:r>
            <w:r w:rsidR="006C018E">
              <w:rPr>
                <w:rFonts w:ascii="Times New Roman" w:eastAsia="Times New Roman" w:hAnsi="Times New Roman"/>
                <w:sz w:val="22"/>
                <w:szCs w:val="22"/>
              </w:rPr>
              <w:t xml:space="preserve"> </w:t>
            </w:r>
            <w:r w:rsidRPr="00E159E1">
              <w:rPr>
                <w:rFonts w:ascii="Times New Roman" w:eastAsia="Times New Roman" w:hAnsi="Times New Roman"/>
                <w:sz w:val="22"/>
                <w:szCs w:val="22"/>
              </w:rPr>
              <w:t>5,</w:t>
            </w:r>
            <w:r w:rsidR="006C018E">
              <w:rPr>
                <w:rFonts w:ascii="Times New Roman" w:eastAsia="Times New Roman" w:hAnsi="Times New Roman"/>
                <w:sz w:val="22"/>
                <w:szCs w:val="22"/>
              </w:rPr>
              <w:t xml:space="preserve"> </w:t>
            </w:r>
            <w:r w:rsidRPr="00E159E1">
              <w:rPr>
                <w:rFonts w:ascii="Times New Roman" w:eastAsia="Times New Roman" w:hAnsi="Times New Roman"/>
                <w:sz w:val="22"/>
                <w:szCs w:val="22"/>
              </w:rPr>
              <w:t>6)</w:t>
            </w:r>
          </w:p>
        </w:tc>
        <w:tc>
          <w:tcPr>
            <w:tcW w:w="3155" w:type="dxa"/>
            <w:vMerge w:val="restart"/>
            <w:hideMark/>
          </w:tcPr>
          <w:p w:rsidR="00CA5BE2"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p w:rsidR="00F676C4" w:rsidRDefault="00F676C4" w:rsidP="006C018E">
            <w:pPr>
              <w:jc w:val="both"/>
              <w:rPr>
                <w:rFonts w:ascii="Times New Roman" w:eastAsia="Times New Roman" w:hAnsi="Times New Roman"/>
                <w:sz w:val="22"/>
                <w:szCs w:val="22"/>
              </w:rPr>
            </w:pPr>
          </w:p>
          <w:p w:rsidR="00F676C4" w:rsidRPr="00E159E1" w:rsidRDefault="00F676C4" w:rsidP="006C018E">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311591,2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68213,2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87544,0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93875,9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720"/>
        </w:trPr>
        <w:tc>
          <w:tcPr>
            <w:tcW w:w="1138" w:type="dxa"/>
            <w:vMerge/>
            <w:hideMark/>
          </w:tcPr>
          <w:p w:rsidR="00CA5BE2" w:rsidRPr="00E159E1" w:rsidRDefault="00CA5BE2" w:rsidP="006C018E">
            <w:pPr>
              <w:jc w:val="center"/>
              <w:rPr>
                <w:rFonts w:ascii="Times New Roman" w:eastAsia="Times New Roman" w:hAnsi="Times New Roman"/>
                <w:sz w:val="22"/>
                <w:szCs w:val="22"/>
              </w:rPr>
            </w:pPr>
          </w:p>
        </w:tc>
        <w:tc>
          <w:tcPr>
            <w:tcW w:w="2501" w:type="dxa"/>
            <w:vMerge/>
            <w:hideMark/>
          </w:tcPr>
          <w:p w:rsidR="00CA5BE2" w:rsidRPr="00E159E1" w:rsidRDefault="00CA5BE2" w:rsidP="006C018E">
            <w:pPr>
              <w:jc w:val="both"/>
              <w:rPr>
                <w:rFonts w:ascii="Times New Roman" w:eastAsia="Times New Roman" w:hAnsi="Times New Roman"/>
                <w:sz w:val="22"/>
                <w:szCs w:val="22"/>
              </w:rPr>
            </w:pPr>
          </w:p>
        </w:tc>
        <w:tc>
          <w:tcPr>
            <w:tcW w:w="3155" w:type="dxa"/>
            <w:vMerge/>
            <w:hideMark/>
          </w:tcPr>
          <w:p w:rsidR="00CA5BE2" w:rsidRPr="00E159E1" w:rsidRDefault="00CA5BE2" w:rsidP="006C018E">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213765,3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58569,5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71646,3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83549,5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6C018E">
            <w:pPr>
              <w:jc w:val="center"/>
              <w:rPr>
                <w:rFonts w:ascii="Times New Roman" w:eastAsia="Times New Roman" w:hAnsi="Times New Roman"/>
                <w:sz w:val="22"/>
                <w:szCs w:val="22"/>
              </w:rPr>
            </w:pPr>
          </w:p>
        </w:tc>
        <w:tc>
          <w:tcPr>
            <w:tcW w:w="2501" w:type="dxa"/>
            <w:vMerge/>
            <w:hideMark/>
          </w:tcPr>
          <w:p w:rsidR="00CA5BE2" w:rsidRPr="00E159E1" w:rsidRDefault="00CA5BE2" w:rsidP="006C018E">
            <w:pPr>
              <w:jc w:val="both"/>
              <w:rPr>
                <w:rFonts w:ascii="Times New Roman" w:eastAsia="Times New Roman" w:hAnsi="Times New Roman"/>
                <w:sz w:val="22"/>
                <w:szCs w:val="22"/>
              </w:rPr>
            </w:pPr>
          </w:p>
        </w:tc>
        <w:tc>
          <w:tcPr>
            <w:tcW w:w="3155" w:type="dxa"/>
            <w:vMerge/>
            <w:hideMark/>
          </w:tcPr>
          <w:p w:rsidR="00CA5BE2" w:rsidRPr="00E159E1" w:rsidRDefault="00CA5BE2" w:rsidP="006C018E">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97825,9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9643,8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15897,7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375"/>
        </w:trPr>
        <w:tc>
          <w:tcPr>
            <w:tcW w:w="1138" w:type="dxa"/>
            <w:vMerge w:val="restart"/>
            <w:hideMark/>
          </w:tcPr>
          <w:p w:rsidR="00CA5BE2" w:rsidRPr="00E159E1" w:rsidRDefault="00CA5BE2" w:rsidP="006C018E">
            <w:pPr>
              <w:jc w:val="center"/>
              <w:rPr>
                <w:rFonts w:ascii="Times New Roman" w:eastAsia="Times New Roman" w:hAnsi="Times New Roman"/>
                <w:sz w:val="22"/>
                <w:szCs w:val="22"/>
              </w:rPr>
            </w:pPr>
            <w:r w:rsidRPr="00E159E1">
              <w:rPr>
                <w:rFonts w:ascii="Times New Roman" w:eastAsia="Times New Roman" w:hAnsi="Times New Roman"/>
                <w:sz w:val="22"/>
                <w:szCs w:val="22"/>
              </w:rPr>
              <w:lastRenderedPageBreak/>
              <w:t>2.2.1.</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Приобретение жилых помещений для реализации полномочий по улучшению жилищных условий граждан района</w:t>
            </w:r>
          </w:p>
        </w:tc>
        <w:tc>
          <w:tcPr>
            <w:tcW w:w="3155" w:type="dxa"/>
            <w:vMerge w:val="restart"/>
            <w:hideMark/>
          </w:tcPr>
          <w:p w:rsidR="00CA5BE2" w:rsidRPr="00E159E1" w:rsidRDefault="00CA5BE2" w:rsidP="006C018E">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w:t>
            </w:r>
            <w:r w:rsidRPr="00F676C4">
              <w:rPr>
                <w:rFonts w:ascii="Times New Roman" w:eastAsia="Times New Roman" w:hAnsi="Times New Roman"/>
                <w:sz w:val="22"/>
                <w:szCs w:val="22"/>
              </w:rPr>
              <w:t>жилищным вопросам и муниципальной собственности</w:t>
            </w:r>
            <w:r w:rsidR="00F676C4" w:rsidRPr="00F676C4">
              <w:rPr>
                <w:rFonts w:ascii="Times New Roman" w:eastAsia="Times New Roman" w:hAnsi="Times New Roman"/>
                <w:sz w:val="22"/>
                <w:szCs w:val="22"/>
              </w:rPr>
              <w:t xml:space="preserve"> </w:t>
            </w:r>
            <w:r w:rsidRPr="00F676C4">
              <w:rPr>
                <w:rFonts w:ascii="Times New Roman" w:eastAsia="Times New Roman" w:hAnsi="Times New Roman"/>
                <w:sz w:val="22"/>
                <w:szCs w:val="22"/>
              </w:rPr>
              <w:t>администрации района/администрации городских и сельских</w:t>
            </w:r>
            <w:r w:rsidRPr="00E159E1">
              <w:rPr>
                <w:rFonts w:ascii="Times New Roman" w:eastAsia="Times New Roman" w:hAnsi="Times New Roman"/>
                <w:sz w:val="22"/>
                <w:szCs w:val="22"/>
              </w:rPr>
              <w:t xml:space="preserve"> поселений района/ муниципальное казенное учреждение Нижневартовского района «Управление имущест</w:t>
            </w:r>
            <w:r w:rsidR="000E69B7">
              <w:rPr>
                <w:rFonts w:ascii="Times New Roman" w:eastAsia="Times New Roman" w:hAnsi="Times New Roman"/>
                <w:sz w:val="22"/>
                <w:szCs w:val="22"/>
              </w:rPr>
              <w:t>венными и земельными ресурсами»</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9447,4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2404,8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7042,6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3195"/>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9447,4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2404,8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7042,6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2.2.2.</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Приобретение жилых помещений образованиями для реализации </w:t>
            </w:r>
            <w:r w:rsidRPr="00E159E1">
              <w:rPr>
                <w:rFonts w:ascii="Times New Roman" w:eastAsia="Times New Roman" w:hAnsi="Times New Roman"/>
                <w:sz w:val="22"/>
                <w:szCs w:val="22"/>
              </w:rPr>
              <w:lastRenderedPageBreak/>
              <w:t>полномочий по переселению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w:t>
            </w:r>
            <w:r w:rsidR="000E69B7">
              <w:rPr>
                <w:rFonts w:ascii="Times New Roman" w:eastAsia="Times New Roman" w:hAnsi="Times New Roman"/>
                <w:sz w:val="22"/>
                <w:szCs w:val="22"/>
              </w:rPr>
              <w:t>ия маневренного жилищного фонда</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 xml:space="preserve">управление градостроительства, развития жилищно-коммунального </w:t>
            </w:r>
            <w:r w:rsidRPr="00E159E1">
              <w:rPr>
                <w:rFonts w:ascii="Times New Roman" w:eastAsia="Times New Roman" w:hAnsi="Times New Roman"/>
                <w:sz w:val="22"/>
                <w:szCs w:val="22"/>
              </w:rPr>
              <w:lastRenderedPageBreak/>
              <w:t>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имущественными и земельными ресурсами»</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lastRenderedPageBreak/>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302143,8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65808,4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80501,5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93875,9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72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213765,3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58569,5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71646,3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83549,5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64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88378,5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7238,9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8855,2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2.3.</w:t>
            </w:r>
          </w:p>
        </w:tc>
        <w:tc>
          <w:tcPr>
            <w:tcW w:w="2501" w:type="dxa"/>
            <w:vMerge w:val="restart"/>
            <w:hideMark/>
          </w:tcPr>
          <w:p w:rsidR="00CA5BE2"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Основное мероприятие «</w:t>
            </w:r>
            <w:r w:rsidR="00CA5BE2" w:rsidRPr="00E159E1">
              <w:rPr>
                <w:rFonts w:ascii="Times New Roman" w:eastAsia="Times New Roman" w:hAnsi="Times New Roman"/>
                <w:sz w:val="22"/>
                <w:szCs w:val="22"/>
              </w:rPr>
              <w:t>Строительство систем инженерной инфраструктуры в целях обеспечения инженерной подготовки земельных участков для жилищного строительства</w:t>
            </w:r>
            <w:r>
              <w:rPr>
                <w:rFonts w:ascii="Times New Roman" w:eastAsia="Times New Roman" w:hAnsi="Times New Roman"/>
                <w:sz w:val="22"/>
                <w:szCs w:val="22"/>
              </w:rPr>
              <w:t>»</w:t>
            </w:r>
            <w:r w:rsidR="00CA5BE2" w:rsidRPr="00E159E1">
              <w:rPr>
                <w:rFonts w:ascii="Times New Roman" w:eastAsia="Times New Roman" w:hAnsi="Times New Roman"/>
                <w:sz w:val="22"/>
                <w:szCs w:val="22"/>
              </w:rPr>
              <w:t xml:space="preserve"> (1)</w:t>
            </w:r>
          </w:p>
          <w:p w:rsidR="000E69B7" w:rsidRDefault="000E69B7" w:rsidP="000E69B7">
            <w:pPr>
              <w:jc w:val="both"/>
              <w:rPr>
                <w:rFonts w:ascii="Times New Roman" w:eastAsia="Times New Roman" w:hAnsi="Times New Roman"/>
                <w:sz w:val="22"/>
                <w:szCs w:val="22"/>
              </w:rPr>
            </w:pPr>
          </w:p>
          <w:p w:rsidR="00F676C4" w:rsidRDefault="00F676C4" w:rsidP="000E69B7">
            <w:pPr>
              <w:jc w:val="both"/>
              <w:rPr>
                <w:rFonts w:ascii="Times New Roman" w:eastAsia="Times New Roman" w:hAnsi="Times New Roman"/>
                <w:sz w:val="22"/>
                <w:szCs w:val="22"/>
              </w:rPr>
            </w:pPr>
          </w:p>
          <w:p w:rsidR="00F676C4" w:rsidRDefault="00F676C4" w:rsidP="000E69B7">
            <w:pPr>
              <w:jc w:val="both"/>
              <w:rPr>
                <w:rFonts w:ascii="Times New Roman" w:eastAsia="Times New Roman" w:hAnsi="Times New Roman"/>
                <w:sz w:val="22"/>
                <w:szCs w:val="22"/>
              </w:rPr>
            </w:pPr>
          </w:p>
          <w:p w:rsidR="00F676C4" w:rsidRPr="00E159E1" w:rsidRDefault="00F676C4" w:rsidP="000E69B7">
            <w:pPr>
              <w:jc w:val="both"/>
              <w:rPr>
                <w:rFonts w:ascii="Times New Roman" w:eastAsia="Times New Roman" w:hAnsi="Times New Roman"/>
                <w:sz w:val="22"/>
                <w:szCs w:val="22"/>
              </w:rPr>
            </w:pP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муниципальное казенное учреждение «Управление капитального строительства по застройке Нижневартовского района»</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57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lastRenderedPageBreak/>
              <w:t>2.3.1.</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Инженерные сети участка частной застройки (2 очередь) в </w:t>
            </w:r>
            <w:r w:rsidR="00CF1650">
              <w:rPr>
                <w:rFonts w:ascii="Times New Roman" w:eastAsia="Times New Roman" w:hAnsi="Times New Roman"/>
                <w:sz w:val="22"/>
                <w:szCs w:val="22"/>
              </w:rPr>
              <w:t xml:space="preserve">                       </w:t>
            </w:r>
            <w:r w:rsidRPr="00E159E1">
              <w:rPr>
                <w:rFonts w:ascii="Times New Roman" w:eastAsia="Times New Roman" w:hAnsi="Times New Roman"/>
                <w:sz w:val="22"/>
                <w:szCs w:val="22"/>
              </w:rPr>
              <w:t>пгт. Излучинск</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муниципальное казенное учреждение «Управление капитального строительства по застройке Нижневартовского района»</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2.3.2.</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Инженерные сети к 2-х квартирному жилому дому по ул. Кербунова, д. 3</w:t>
            </w:r>
            <w:r w:rsidR="000E69B7">
              <w:rPr>
                <w:rFonts w:ascii="Times New Roman" w:eastAsia="Times New Roman" w:hAnsi="Times New Roman"/>
                <w:sz w:val="22"/>
                <w:szCs w:val="22"/>
              </w:rPr>
              <w:t>,</w:t>
            </w:r>
            <w:r w:rsidRPr="00E159E1">
              <w:rPr>
                <w:rFonts w:ascii="Times New Roman" w:eastAsia="Times New Roman" w:hAnsi="Times New Roman"/>
                <w:sz w:val="22"/>
                <w:szCs w:val="22"/>
              </w:rPr>
              <w:t xml:space="preserve"> </w:t>
            </w:r>
            <w:r w:rsidR="008303E4">
              <w:rPr>
                <w:rFonts w:ascii="Times New Roman" w:eastAsia="Times New Roman" w:hAnsi="Times New Roman"/>
                <w:sz w:val="22"/>
                <w:szCs w:val="22"/>
              </w:rPr>
              <w:t xml:space="preserve">      </w:t>
            </w:r>
            <w:r w:rsidRPr="00E159E1">
              <w:rPr>
                <w:rFonts w:ascii="Times New Roman" w:eastAsia="Times New Roman" w:hAnsi="Times New Roman"/>
                <w:sz w:val="22"/>
                <w:szCs w:val="22"/>
              </w:rPr>
              <w:t>с. Ларьяк Нижневартовского района</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муниципальное казенное учреждение «Управление капитального строительства по застройке Нижневартовского района»</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220,7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220,7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CA5BE2">
            <w:pPr>
              <w:rPr>
                <w:rFonts w:ascii="Times New Roman" w:eastAsia="Times New Roman" w:hAnsi="Times New Roman"/>
                <w:sz w:val="22"/>
                <w:szCs w:val="22"/>
              </w:rPr>
            </w:pPr>
          </w:p>
        </w:tc>
        <w:tc>
          <w:tcPr>
            <w:tcW w:w="3155" w:type="dxa"/>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220,7</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220,7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6794" w:type="dxa"/>
            <w:gridSpan w:val="3"/>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Итого по подпрограмме 2</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312132,0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68754,0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87544,0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93875,9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720"/>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213765,3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58569,5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71646,3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83549,5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98366,8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10184,6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15897,7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13920" w:type="dxa"/>
            <w:gridSpan w:val="10"/>
            <w:hideMark/>
          </w:tcPr>
          <w:p w:rsidR="00CA5BE2" w:rsidRPr="000E69B7" w:rsidRDefault="00CA5BE2" w:rsidP="00CA5BE2">
            <w:pPr>
              <w:jc w:val="center"/>
              <w:rPr>
                <w:rFonts w:ascii="Times New Roman" w:eastAsia="Times New Roman" w:hAnsi="Times New Roman"/>
                <w:b/>
                <w:sz w:val="22"/>
                <w:szCs w:val="22"/>
              </w:rPr>
            </w:pPr>
            <w:r w:rsidRPr="000E69B7">
              <w:rPr>
                <w:rFonts w:ascii="Times New Roman" w:eastAsia="Times New Roman" w:hAnsi="Times New Roman"/>
                <w:b/>
                <w:sz w:val="22"/>
                <w:szCs w:val="22"/>
              </w:rPr>
              <w:t>Подпрограмма 3.Обеспечение мерами государственной поддержки по улучшению жилищных условий отдельных категорий граждан</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3.1.</w:t>
            </w:r>
          </w:p>
        </w:tc>
        <w:tc>
          <w:tcPr>
            <w:tcW w:w="2501" w:type="dxa"/>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Основное мероприятие «</w:t>
            </w:r>
            <w:r w:rsidR="00CA5BE2" w:rsidRPr="00E159E1">
              <w:rPr>
                <w:rFonts w:ascii="Times New Roman" w:eastAsia="Times New Roman" w:hAnsi="Times New Roman"/>
                <w:sz w:val="22"/>
                <w:szCs w:val="22"/>
              </w:rPr>
              <w:t>Предоставление государственной поддержки на приобретение жилых помещений отдельным категориям граждан</w:t>
            </w:r>
            <w:r>
              <w:rPr>
                <w:rFonts w:ascii="Times New Roman" w:eastAsia="Times New Roman" w:hAnsi="Times New Roman"/>
                <w:sz w:val="22"/>
                <w:szCs w:val="22"/>
              </w:rPr>
              <w:t xml:space="preserve">» </w:t>
            </w:r>
            <w:r w:rsidR="00CA5BE2" w:rsidRPr="00E159E1">
              <w:rPr>
                <w:rFonts w:ascii="Times New Roman" w:eastAsia="Times New Roman" w:hAnsi="Times New Roman"/>
                <w:sz w:val="22"/>
                <w:szCs w:val="22"/>
              </w:rPr>
              <w:t>(2,</w:t>
            </w:r>
            <w:r>
              <w:rPr>
                <w:rFonts w:ascii="Times New Roman" w:eastAsia="Times New Roman" w:hAnsi="Times New Roman"/>
                <w:sz w:val="22"/>
                <w:szCs w:val="22"/>
              </w:rPr>
              <w:t xml:space="preserve"> </w:t>
            </w:r>
            <w:r w:rsidR="00CA5BE2" w:rsidRPr="00E159E1">
              <w:rPr>
                <w:rFonts w:ascii="Times New Roman" w:eastAsia="Times New Roman" w:hAnsi="Times New Roman"/>
                <w:sz w:val="22"/>
                <w:szCs w:val="22"/>
              </w:rPr>
              <w:t>6,</w:t>
            </w:r>
            <w:r>
              <w:rPr>
                <w:rFonts w:ascii="Times New Roman" w:eastAsia="Times New Roman" w:hAnsi="Times New Roman"/>
                <w:sz w:val="22"/>
                <w:szCs w:val="22"/>
              </w:rPr>
              <w:t xml:space="preserve"> </w:t>
            </w:r>
            <w:r w:rsidR="00CA5BE2" w:rsidRPr="00E159E1">
              <w:rPr>
                <w:rFonts w:ascii="Times New Roman" w:eastAsia="Times New Roman" w:hAnsi="Times New Roman"/>
                <w:sz w:val="22"/>
                <w:szCs w:val="22"/>
              </w:rPr>
              <w:t>1.1)</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8599,8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2181,0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3215,1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7654,5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1963,7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434,1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3.1.1.</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 xml:space="preserve">Субвенции на реализацию полномочий по постановке на учет </w:t>
            </w:r>
            <w:r w:rsidRPr="00E159E1">
              <w:rPr>
                <w:rFonts w:ascii="Times New Roman" w:eastAsia="Times New Roman" w:hAnsi="Times New Roman"/>
                <w:sz w:val="22"/>
                <w:szCs w:val="22"/>
              </w:rPr>
              <w:lastRenderedPageBreak/>
              <w:t xml:space="preserve">граждан, выезжающих из районов Крайнего Севера </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 xml:space="preserve">управление экологии, природопользования, земельных ресурсов, по жилищным вопросам и </w:t>
            </w:r>
            <w:r w:rsidRPr="00E159E1">
              <w:rPr>
                <w:rFonts w:ascii="Times New Roman" w:eastAsia="Times New Roman" w:hAnsi="Times New Roman"/>
                <w:sz w:val="22"/>
                <w:szCs w:val="22"/>
              </w:rPr>
              <w:lastRenderedPageBreak/>
              <w:t>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34,2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3.1.2.</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Предоставление субсидии молодым семьям на приобретение жилья</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8565,6</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2169,6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3192,3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7620,3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1952,3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2834,0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2834,0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434,1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3.1.3.</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Предоставление субсидии ветеранам боевых действий и инвалидам на приобретение жилого помещения в собственность</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0E69B7">
            <w:pPr>
              <w:jc w:val="cente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138" w:type="dxa"/>
            <w:vMerge w:val="restart"/>
            <w:hideMark/>
          </w:tcPr>
          <w:p w:rsidR="00CA5BE2" w:rsidRPr="00E159E1" w:rsidRDefault="00CA5BE2" w:rsidP="000E69B7">
            <w:pPr>
              <w:jc w:val="center"/>
              <w:rPr>
                <w:rFonts w:ascii="Times New Roman" w:eastAsia="Times New Roman" w:hAnsi="Times New Roman"/>
                <w:sz w:val="22"/>
                <w:szCs w:val="22"/>
              </w:rPr>
            </w:pPr>
            <w:r w:rsidRPr="00E159E1">
              <w:rPr>
                <w:rFonts w:ascii="Times New Roman" w:eastAsia="Times New Roman" w:hAnsi="Times New Roman"/>
                <w:sz w:val="22"/>
                <w:szCs w:val="22"/>
              </w:rPr>
              <w:t>3.1.4.</w:t>
            </w:r>
          </w:p>
        </w:tc>
        <w:tc>
          <w:tcPr>
            <w:tcW w:w="2501"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Предоставление субсидии на улучшение жилищных условий граждан, проживающих на сельских территориях</w:t>
            </w:r>
          </w:p>
        </w:tc>
        <w:tc>
          <w:tcPr>
            <w:tcW w:w="3155" w:type="dxa"/>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660"/>
        </w:trPr>
        <w:tc>
          <w:tcPr>
            <w:tcW w:w="1138" w:type="dxa"/>
            <w:vMerge/>
            <w:hideMark/>
          </w:tcPr>
          <w:p w:rsidR="00CA5BE2" w:rsidRPr="00E159E1" w:rsidRDefault="00CA5BE2" w:rsidP="00CA5BE2">
            <w:pPr>
              <w:rPr>
                <w:rFonts w:ascii="Times New Roman" w:eastAsia="Times New Roman" w:hAnsi="Times New Roman"/>
                <w:sz w:val="22"/>
                <w:szCs w:val="22"/>
              </w:rPr>
            </w:pPr>
          </w:p>
        </w:tc>
        <w:tc>
          <w:tcPr>
            <w:tcW w:w="2501" w:type="dxa"/>
            <w:vMerge/>
            <w:hideMark/>
          </w:tcPr>
          <w:p w:rsidR="00CA5BE2" w:rsidRPr="00E159E1" w:rsidRDefault="00CA5BE2" w:rsidP="000E69B7">
            <w:pPr>
              <w:jc w:val="both"/>
              <w:rPr>
                <w:rFonts w:ascii="Times New Roman" w:eastAsia="Times New Roman" w:hAnsi="Times New Roman"/>
                <w:sz w:val="22"/>
                <w:szCs w:val="22"/>
              </w:rPr>
            </w:pPr>
          </w:p>
        </w:tc>
        <w:tc>
          <w:tcPr>
            <w:tcW w:w="3155" w:type="dxa"/>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6794" w:type="dxa"/>
            <w:gridSpan w:val="3"/>
            <w:vMerge w:val="restart"/>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Итого по подпрограмме 3</w:t>
            </w: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8599,8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2181,0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3215,1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7654,5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1963,7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p w:rsidR="000E69B7" w:rsidRPr="00E159E1" w:rsidRDefault="000E69B7" w:rsidP="00CA5BE2">
            <w:pPr>
              <w:rPr>
                <w:rFonts w:ascii="Times New Roman" w:eastAsia="Times New Roman" w:hAnsi="Times New Roman"/>
                <w:sz w:val="22"/>
                <w:szCs w:val="22"/>
              </w:rPr>
            </w:pP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434,1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6794" w:type="dxa"/>
            <w:gridSpan w:val="3"/>
            <w:vMerge w:val="restart"/>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lastRenderedPageBreak/>
              <w:t xml:space="preserve">Всего по муниципальной программе </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324826,9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75030,2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90759,1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97079,6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225064,5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64177,9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74491,7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86394,9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99251,3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10749,2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16057,9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10486,1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13920" w:type="dxa"/>
            <w:gridSpan w:val="10"/>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 том числе</w:t>
            </w:r>
            <w:r w:rsidR="000E69B7">
              <w:rPr>
                <w:rFonts w:ascii="Times New Roman" w:eastAsia="Times New Roman" w:hAnsi="Times New Roman"/>
                <w:sz w:val="22"/>
                <w:szCs w:val="22"/>
              </w:rPr>
              <w:t>:</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роектная часть</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роцессная часть</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324826,9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75030,2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90759,1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97079,6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225064,5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64177,9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74491,7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86394,9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8"/>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99251,3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10749,2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16057,9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10486,1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13920" w:type="dxa"/>
            <w:gridSpan w:val="10"/>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 том числе</w:t>
            </w:r>
            <w:r w:rsidR="000E69B7">
              <w:rPr>
                <w:rFonts w:ascii="Times New Roman" w:eastAsia="Times New Roman" w:hAnsi="Times New Roman"/>
                <w:sz w:val="22"/>
                <w:szCs w:val="22"/>
              </w:rPr>
              <w:t>:</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и</w:t>
            </w:r>
            <w:r w:rsidR="00CA5BE2" w:rsidRPr="00E159E1">
              <w:rPr>
                <w:rFonts w:ascii="Times New Roman" w:eastAsia="Times New Roman" w:hAnsi="Times New Roman"/>
                <w:sz w:val="22"/>
                <w:szCs w:val="22"/>
              </w:rPr>
              <w:t xml:space="preserve">нвестиции в объекты муниципальной собственности </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312132,0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68754,0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87544,0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93875,9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213765,3</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58569,5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71646,3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83549,5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25"/>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98366,8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10184,6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15897,7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п</w:t>
            </w:r>
            <w:r w:rsidR="00CA5BE2" w:rsidRPr="00E159E1">
              <w:rPr>
                <w:rFonts w:ascii="Times New Roman" w:eastAsia="Times New Roman" w:hAnsi="Times New Roman"/>
                <w:sz w:val="22"/>
                <w:szCs w:val="22"/>
              </w:rPr>
              <w:t>рочие расходы</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12 694,9</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6 276,1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3 215,1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3 203,7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11 299,2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5 608,4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2 845,4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2 845,4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368"/>
        </w:trPr>
        <w:tc>
          <w:tcPr>
            <w:tcW w:w="6794" w:type="dxa"/>
            <w:gridSpan w:val="3"/>
            <w:vMerge/>
            <w:hideMark/>
          </w:tcPr>
          <w:p w:rsidR="00CA5BE2" w:rsidRPr="00E159E1" w:rsidRDefault="00CA5BE2" w:rsidP="00CA5BE2">
            <w:pPr>
              <w:rPr>
                <w:rFonts w:ascii="Times New Roman" w:eastAsia="Times New Roman" w:hAnsi="Times New Roman"/>
                <w:sz w:val="22"/>
                <w:szCs w:val="22"/>
              </w:rPr>
            </w:pPr>
          </w:p>
        </w:tc>
        <w:tc>
          <w:tcPr>
            <w:tcW w:w="1422" w:type="dxa"/>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884,5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564,6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13920" w:type="dxa"/>
            <w:gridSpan w:val="10"/>
            <w:hideMark/>
          </w:tcPr>
          <w:p w:rsidR="00CA5BE2" w:rsidRPr="00E159E1" w:rsidRDefault="00CA5BE2" w:rsidP="00CA5BE2">
            <w:pPr>
              <w:rPr>
                <w:rFonts w:ascii="Times New Roman" w:eastAsia="Times New Roman" w:hAnsi="Times New Roman"/>
                <w:sz w:val="22"/>
                <w:szCs w:val="22"/>
              </w:rPr>
            </w:pPr>
            <w:r w:rsidRPr="00E159E1">
              <w:rPr>
                <w:rFonts w:ascii="Times New Roman" w:eastAsia="Times New Roman" w:hAnsi="Times New Roman"/>
                <w:sz w:val="22"/>
                <w:szCs w:val="22"/>
              </w:rPr>
              <w:t>в том числе по исполнителям</w:t>
            </w:r>
            <w:r w:rsidR="000E69B7">
              <w:rPr>
                <w:rFonts w:ascii="Times New Roman" w:eastAsia="Times New Roman" w:hAnsi="Times New Roman"/>
                <w:sz w:val="22"/>
                <w:szCs w:val="22"/>
              </w:rPr>
              <w:t>:</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с</w:t>
            </w:r>
            <w:r w:rsidR="00CA5BE2" w:rsidRPr="00E159E1">
              <w:rPr>
                <w:rFonts w:ascii="Times New Roman" w:eastAsia="Times New Roman" w:hAnsi="Times New Roman"/>
                <w:sz w:val="22"/>
                <w:szCs w:val="22"/>
              </w:rPr>
              <w:t>оисполнитель: управление экологии, природопользования, земельных ресурсов, по жилищным вопросам и муниципальной собственности администрации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8 599,8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2181,0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3215,1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3203,7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федеральный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511,2</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103,1</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209,5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198,6</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7 654,5</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1 963,7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2 845,4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2 845,4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434,1</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114,2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160,2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159,7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с</w:t>
            </w:r>
            <w:r w:rsidR="00CA5BE2" w:rsidRPr="00E159E1">
              <w:rPr>
                <w:rFonts w:ascii="Times New Roman" w:eastAsia="Times New Roman" w:hAnsi="Times New Roman"/>
                <w:sz w:val="22"/>
                <w:szCs w:val="22"/>
              </w:rPr>
              <w:t>оисполнитель: муниципальное казенное учреждение Нижневартовского района «Управление имущест</w:t>
            </w:r>
            <w:r>
              <w:rPr>
                <w:rFonts w:ascii="Times New Roman" w:eastAsia="Times New Roman" w:hAnsi="Times New Roman"/>
                <w:sz w:val="22"/>
                <w:szCs w:val="22"/>
              </w:rPr>
              <w:t>венными и земельными ресурсами»</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315 686,4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72308,4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87544,0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93875,9</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217 410,0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62214,2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71646,3</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83549,5</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306"/>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98 276,4</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10094,2</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15897,7</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10326,4</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51631,8</w:t>
            </w:r>
          </w:p>
        </w:tc>
      </w:tr>
      <w:tr w:rsidR="00CA5BE2" w:rsidRPr="00E159E1" w:rsidTr="00E159E1">
        <w:trPr>
          <w:trHeight w:val="255"/>
        </w:trPr>
        <w:tc>
          <w:tcPr>
            <w:tcW w:w="6794" w:type="dxa"/>
            <w:gridSpan w:val="3"/>
            <w:vMerge w:val="restart"/>
            <w:hideMark/>
          </w:tcPr>
          <w:p w:rsidR="00CA5BE2" w:rsidRPr="00E159E1" w:rsidRDefault="000E69B7" w:rsidP="000E69B7">
            <w:pPr>
              <w:jc w:val="both"/>
              <w:rPr>
                <w:rFonts w:ascii="Times New Roman" w:eastAsia="Times New Roman" w:hAnsi="Times New Roman"/>
                <w:sz w:val="22"/>
                <w:szCs w:val="22"/>
              </w:rPr>
            </w:pPr>
            <w:r>
              <w:rPr>
                <w:rFonts w:ascii="Times New Roman" w:eastAsia="Times New Roman" w:hAnsi="Times New Roman"/>
                <w:sz w:val="22"/>
                <w:szCs w:val="22"/>
              </w:rPr>
              <w:t>с</w:t>
            </w:r>
            <w:r w:rsidR="00CA5BE2" w:rsidRPr="00E159E1">
              <w:rPr>
                <w:rFonts w:ascii="Times New Roman" w:eastAsia="Times New Roman" w:hAnsi="Times New Roman"/>
                <w:sz w:val="22"/>
                <w:szCs w:val="22"/>
              </w:rPr>
              <w:t>оисполнитель: муниципальное казенное учреждение «Управление капитального строительства по застройке Нижневартовского района»</w:t>
            </w: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всего</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72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бюджет автономного округа</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r w:rsidR="00CA5BE2" w:rsidRPr="00E159E1" w:rsidTr="00E159E1">
        <w:trPr>
          <w:trHeight w:val="480"/>
        </w:trPr>
        <w:tc>
          <w:tcPr>
            <w:tcW w:w="6794" w:type="dxa"/>
            <w:gridSpan w:val="3"/>
            <w:vMerge/>
            <w:hideMark/>
          </w:tcPr>
          <w:p w:rsidR="00CA5BE2" w:rsidRPr="00E159E1" w:rsidRDefault="00CA5BE2" w:rsidP="000E69B7">
            <w:pPr>
              <w:jc w:val="both"/>
              <w:rPr>
                <w:rFonts w:ascii="Times New Roman" w:eastAsia="Times New Roman" w:hAnsi="Times New Roman"/>
                <w:sz w:val="22"/>
                <w:szCs w:val="22"/>
              </w:rPr>
            </w:pPr>
          </w:p>
        </w:tc>
        <w:tc>
          <w:tcPr>
            <w:tcW w:w="1422" w:type="dxa"/>
            <w:hideMark/>
          </w:tcPr>
          <w:p w:rsidR="00CA5BE2" w:rsidRPr="00E159E1" w:rsidRDefault="00CA5BE2" w:rsidP="000E69B7">
            <w:pPr>
              <w:jc w:val="both"/>
              <w:rPr>
                <w:rFonts w:ascii="Times New Roman" w:eastAsia="Times New Roman" w:hAnsi="Times New Roman"/>
                <w:sz w:val="22"/>
                <w:szCs w:val="22"/>
              </w:rPr>
            </w:pPr>
            <w:r w:rsidRPr="00E159E1">
              <w:rPr>
                <w:rFonts w:ascii="Times New Roman" w:eastAsia="Times New Roman" w:hAnsi="Times New Roman"/>
                <w:sz w:val="22"/>
                <w:szCs w:val="22"/>
              </w:rPr>
              <w:t>местный бюджет</w:t>
            </w:r>
          </w:p>
        </w:tc>
        <w:tc>
          <w:tcPr>
            <w:tcW w:w="1141"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35"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540,8</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c>
          <w:tcPr>
            <w:tcW w:w="907" w:type="dxa"/>
            <w:hideMark/>
          </w:tcPr>
          <w:p w:rsidR="00CA5BE2" w:rsidRPr="00E159E1" w:rsidRDefault="00CA5BE2" w:rsidP="009C03AB">
            <w:pPr>
              <w:jc w:val="center"/>
              <w:rPr>
                <w:rFonts w:ascii="Times New Roman" w:eastAsia="Times New Roman" w:hAnsi="Times New Roman"/>
                <w:sz w:val="22"/>
                <w:szCs w:val="22"/>
              </w:rPr>
            </w:pPr>
            <w:r w:rsidRPr="00E159E1">
              <w:rPr>
                <w:rFonts w:ascii="Times New Roman" w:eastAsia="Times New Roman" w:hAnsi="Times New Roman"/>
                <w:sz w:val="22"/>
                <w:szCs w:val="22"/>
              </w:rPr>
              <w:t>0,0</w:t>
            </w:r>
          </w:p>
        </w:tc>
      </w:tr>
    </w:tbl>
    <w:p w:rsidR="00A6573E" w:rsidRPr="005D746E" w:rsidRDefault="000E69B7" w:rsidP="000E69B7">
      <w:pPr>
        <w:spacing w:after="0" w:line="240" w:lineRule="auto"/>
        <w:ind w:hanging="567"/>
        <w:contextualSpacing/>
        <w:jc w:val="right"/>
        <w:rPr>
          <w:rFonts w:ascii="Times New Roman" w:hAnsi="Times New Roman" w:cs="Times New Roman"/>
          <w:sz w:val="28"/>
          <w:szCs w:val="28"/>
        </w:rPr>
      </w:pPr>
      <w:r>
        <w:rPr>
          <w:rFonts w:ascii="Times New Roman" w:hAnsi="Times New Roman" w:cs="Times New Roman"/>
          <w:sz w:val="28"/>
          <w:szCs w:val="28"/>
        </w:rPr>
        <w:t>».</w:t>
      </w:r>
    </w:p>
    <w:p w:rsidR="0063626B" w:rsidRDefault="0063626B" w:rsidP="002E3EC8">
      <w:pPr>
        <w:spacing w:after="0" w:line="240" w:lineRule="auto"/>
        <w:jc w:val="right"/>
        <w:rPr>
          <w:rFonts w:ascii="Times New Roman" w:hAnsi="Times New Roman" w:cs="Times New Roman"/>
          <w:sz w:val="28"/>
          <w:szCs w:val="28"/>
        </w:rPr>
      </w:pPr>
    </w:p>
    <w:p w:rsidR="00CF1650" w:rsidRDefault="00CF1650" w:rsidP="002E3EC8">
      <w:pPr>
        <w:spacing w:after="0" w:line="240" w:lineRule="auto"/>
        <w:jc w:val="right"/>
        <w:rPr>
          <w:rFonts w:ascii="Times New Roman" w:hAnsi="Times New Roman" w:cs="Times New Roman"/>
          <w:sz w:val="28"/>
          <w:szCs w:val="28"/>
        </w:rPr>
      </w:pPr>
    </w:p>
    <w:p w:rsidR="00CF1650" w:rsidRDefault="00CF1650"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0E69B7" w:rsidRDefault="000E69B7" w:rsidP="002E3EC8">
      <w:pPr>
        <w:spacing w:after="0" w:line="240" w:lineRule="auto"/>
        <w:jc w:val="right"/>
        <w:rPr>
          <w:rFonts w:ascii="Times New Roman" w:hAnsi="Times New Roman" w:cs="Times New Roman"/>
          <w:sz w:val="28"/>
          <w:szCs w:val="28"/>
        </w:rPr>
      </w:pPr>
    </w:p>
    <w:p w:rsidR="002E3EC8" w:rsidRPr="005D746E" w:rsidRDefault="002E3EC8" w:rsidP="00DD18DC">
      <w:pPr>
        <w:spacing w:after="0" w:line="240" w:lineRule="auto"/>
        <w:ind w:firstLine="10632"/>
        <w:jc w:val="both"/>
        <w:rPr>
          <w:rFonts w:ascii="Times New Roman" w:hAnsi="Times New Roman" w:cs="Times New Roman"/>
          <w:sz w:val="28"/>
          <w:szCs w:val="28"/>
        </w:rPr>
      </w:pPr>
      <w:r w:rsidRPr="005D746E">
        <w:rPr>
          <w:rFonts w:ascii="Times New Roman" w:hAnsi="Times New Roman" w:cs="Times New Roman"/>
          <w:sz w:val="28"/>
          <w:szCs w:val="28"/>
        </w:rPr>
        <w:lastRenderedPageBreak/>
        <w:t xml:space="preserve">Приложение </w:t>
      </w:r>
      <w:r w:rsidR="00C92EB3">
        <w:rPr>
          <w:rFonts w:ascii="Times New Roman" w:hAnsi="Times New Roman" w:cs="Times New Roman"/>
          <w:sz w:val="28"/>
          <w:szCs w:val="28"/>
        </w:rPr>
        <w:t>2</w:t>
      </w:r>
      <w:r w:rsidRPr="005D746E">
        <w:rPr>
          <w:rFonts w:ascii="Times New Roman" w:hAnsi="Times New Roman" w:cs="Times New Roman"/>
          <w:sz w:val="28"/>
          <w:szCs w:val="28"/>
        </w:rPr>
        <w:t xml:space="preserve"> к постановлению </w:t>
      </w:r>
    </w:p>
    <w:p w:rsidR="002E3EC8" w:rsidRPr="005D746E" w:rsidRDefault="002E3EC8" w:rsidP="00DD18DC">
      <w:pPr>
        <w:spacing w:after="0" w:line="240" w:lineRule="auto"/>
        <w:ind w:firstLine="10632"/>
        <w:jc w:val="both"/>
        <w:rPr>
          <w:rFonts w:ascii="Times New Roman" w:hAnsi="Times New Roman" w:cs="Times New Roman"/>
          <w:sz w:val="28"/>
          <w:szCs w:val="28"/>
        </w:rPr>
      </w:pPr>
      <w:r w:rsidRPr="005D746E">
        <w:rPr>
          <w:rFonts w:ascii="Times New Roman" w:hAnsi="Times New Roman" w:cs="Times New Roman"/>
          <w:sz w:val="28"/>
          <w:szCs w:val="28"/>
        </w:rPr>
        <w:t xml:space="preserve">администрации района </w:t>
      </w:r>
    </w:p>
    <w:p w:rsidR="002E3EC8" w:rsidRPr="005D746E" w:rsidRDefault="002E3EC8" w:rsidP="00DD18DC">
      <w:pPr>
        <w:spacing w:after="0" w:line="240" w:lineRule="auto"/>
        <w:ind w:firstLine="10632"/>
        <w:jc w:val="both"/>
        <w:rPr>
          <w:rFonts w:ascii="Times New Roman" w:hAnsi="Times New Roman" w:cs="Times New Roman"/>
          <w:sz w:val="28"/>
          <w:szCs w:val="28"/>
        </w:rPr>
      </w:pPr>
      <w:r w:rsidRPr="005D746E">
        <w:rPr>
          <w:rFonts w:ascii="Times New Roman" w:hAnsi="Times New Roman" w:cs="Times New Roman"/>
          <w:sz w:val="28"/>
          <w:szCs w:val="28"/>
        </w:rPr>
        <w:t xml:space="preserve">от </w:t>
      </w:r>
      <w:r w:rsidR="004E2934">
        <w:rPr>
          <w:rFonts w:ascii="Times New Roman" w:hAnsi="Times New Roman" w:cs="Times New Roman"/>
          <w:sz w:val="28"/>
          <w:szCs w:val="28"/>
        </w:rPr>
        <w:t>15.09.2022</w:t>
      </w:r>
      <w:r w:rsidR="00DD18DC">
        <w:rPr>
          <w:rFonts w:ascii="Times New Roman" w:hAnsi="Times New Roman" w:cs="Times New Roman"/>
          <w:sz w:val="28"/>
          <w:szCs w:val="28"/>
        </w:rPr>
        <w:t xml:space="preserve"> </w:t>
      </w:r>
      <w:r w:rsidRPr="005D746E">
        <w:rPr>
          <w:rFonts w:ascii="Times New Roman" w:hAnsi="Times New Roman" w:cs="Times New Roman"/>
          <w:sz w:val="28"/>
          <w:szCs w:val="28"/>
        </w:rPr>
        <w:t>№</w:t>
      </w:r>
      <w:r w:rsidR="00DD18DC">
        <w:rPr>
          <w:rFonts w:ascii="Times New Roman" w:hAnsi="Times New Roman" w:cs="Times New Roman"/>
          <w:sz w:val="28"/>
          <w:szCs w:val="28"/>
        </w:rPr>
        <w:t xml:space="preserve"> </w:t>
      </w:r>
      <w:r w:rsidR="004E2934">
        <w:rPr>
          <w:rFonts w:ascii="Times New Roman" w:hAnsi="Times New Roman" w:cs="Times New Roman"/>
          <w:sz w:val="28"/>
          <w:szCs w:val="28"/>
        </w:rPr>
        <w:t>1889</w:t>
      </w:r>
    </w:p>
    <w:p w:rsidR="00A6573E" w:rsidRPr="005D746E" w:rsidRDefault="00A6573E" w:rsidP="00BA7446">
      <w:pPr>
        <w:spacing w:after="0" w:line="240" w:lineRule="auto"/>
        <w:ind w:hanging="567"/>
        <w:contextualSpacing/>
        <w:jc w:val="right"/>
        <w:rPr>
          <w:rFonts w:ascii="Times New Roman" w:hAnsi="Times New Roman" w:cs="Times New Roman"/>
          <w:sz w:val="28"/>
          <w:szCs w:val="28"/>
        </w:rPr>
      </w:pPr>
    </w:p>
    <w:p w:rsidR="002E3EC8" w:rsidRPr="005D746E" w:rsidRDefault="009C03AB" w:rsidP="002E3EC8">
      <w:pPr>
        <w:widowControl w:val="0"/>
        <w:autoSpaceDE w:val="0"/>
        <w:autoSpaceDN w:val="0"/>
        <w:spacing w:after="0" w:line="240" w:lineRule="auto"/>
        <w:ind w:left="10632"/>
        <w:jc w:val="both"/>
        <w:rPr>
          <w:rFonts w:ascii="Times New Roman" w:hAnsi="Times New Roman" w:cs="Times New Roman"/>
          <w:sz w:val="28"/>
          <w:szCs w:val="28"/>
        </w:rPr>
      </w:pPr>
      <w:r>
        <w:rPr>
          <w:rFonts w:ascii="Times New Roman" w:hAnsi="Times New Roman" w:cs="Times New Roman"/>
          <w:sz w:val="28"/>
          <w:szCs w:val="28"/>
        </w:rPr>
        <w:t>«</w:t>
      </w:r>
      <w:r w:rsidR="002E3EC8" w:rsidRPr="005D746E">
        <w:rPr>
          <w:rFonts w:ascii="Times New Roman" w:hAnsi="Times New Roman" w:cs="Times New Roman"/>
          <w:sz w:val="28"/>
          <w:szCs w:val="28"/>
        </w:rPr>
        <w:t>Приложение «Публичная декларация о результатах реализации муниципальной программы «</w:t>
      </w:r>
      <w:r w:rsidR="002E3EC8" w:rsidRPr="005D746E">
        <w:rPr>
          <w:rFonts w:ascii="Times New Roman" w:hAnsi="Times New Roman" w:cs="Times New Roman"/>
          <w:bCs/>
          <w:kern w:val="32"/>
          <w:sz w:val="28"/>
          <w:szCs w:val="28"/>
        </w:rPr>
        <w:t>Развитие жилищной сферы в Нижневартовском районе</w:t>
      </w:r>
      <w:r w:rsidR="002E3EC8" w:rsidRPr="005D746E">
        <w:rPr>
          <w:rFonts w:ascii="Times New Roman" w:hAnsi="Times New Roman" w:cs="Times New Roman"/>
          <w:sz w:val="28"/>
          <w:szCs w:val="28"/>
        </w:rPr>
        <w:t xml:space="preserve">» </w:t>
      </w:r>
    </w:p>
    <w:p w:rsidR="002E3EC8" w:rsidRPr="005D746E" w:rsidRDefault="002E3EC8" w:rsidP="002E3EC8">
      <w:pPr>
        <w:widowControl w:val="0"/>
        <w:autoSpaceDE w:val="0"/>
        <w:autoSpaceDN w:val="0"/>
        <w:spacing w:after="0" w:line="240" w:lineRule="auto"/>
        <w:jc w:val="right"/>
        <w:rPr>
          <w:rFonts w:ascii="Times New Roman" w:hAnsi="Times New Roman" w:cs="Times New Roman"/>
          <w:sz w:val="28"/>
          <w:szCs w:val="28"/>
        </w:rPr>
      </w:pPr>
    </w:p>
    <w:p w:rsidR="00DD18DC" w:rsidRDefault="00DD18DC" w:rsidP="002E3EC8">
      <w:pPr>
        <w:widowControl w:val="0"/>
        <w:autoSpaceDE w:val="0"/>
        <w:autoSpaceDN w:val="0"/>
        <w:spacing w:after="0" w:line="240" w:lineRule="auto"/>
        <w:jc w:val="center"/>
        <w:rPr>
          <w:rFonts w:ascii="Times New Roman" w:hAnsi="Times New Roman" w:cs="Times New Roman"/>
          <w:b/>
          <w:sz w:val="28"/>
          <w:szCs w:val="28"/>
        </w:rPr>
      </w:pPr>
    </w:p>
    <w:p w:rsidR="002E3EC8" w:rsidRPr="005D746E" w:rsidRDefault="002E3EC8" w:rsidP="002E3EC8">
      <w:pPr>
        <w:widowControl w:val="0"/>
        <w:autoSpaceDE w:val="0"/>
        <w:autoSpaceDN w:val="0"/>
        <w:spacing w:after="0" w:line="240" w:lineRule="auto"/>
        <w:jc w:val="center"/>
        <w:rPr>
          <w:rFonts w:ascii="Times New Roman" w:hAnsi="Times New Roman" w:cs="Times New Roman"/>
          <w:b/>
          <w:sz w:val="28"/>
          <w:szCs w:val="28"/>
        </w:rPr>
      </w:pPr>
      <w:r w:rsidRPr="005D746E">
        <w:rPr>
          <w:rFonts w:ascii="Times New Roman" w:hAnsi="Times New Roman" w:cs="Times New Roman"/>
          <w:b/>
          <w:sz w:val="28"/>
          <w:szCs w:val="28"/>
        </w:rPr>
        <w:t>Результаты реализации муниципальной программы</w:t>
      </w:r>
    </w:p>
    <w:p w:rsidR="00A6573E" w:rsidRPr="005D746E" w:rsidRDefault="00A6573E" w:rsidP="00BA7446">
      <w:pPr>
        <w:spacing w:after="0" w:line="240" w:lineRule="auto"/>
        <w:ind w:hanging="567"/>
        <w:contextualSpacing/>
        <w:jc w:val="right"/>
        <w:rPr>
          <w:rFonts w:ascii="Times New Roman" w:hAnsi="Times New Roman" w:cs="Times New Roman"/>
          <w:sz w:val="28"/>
          <w:szCs w:val="28"/>
        </w:rPr>
      </w:pPr>
    </w:p>
    <w:tbl>
      <w:tblPr>
        <w:tblW w:w="14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1964"/>
        <w:gridCol w:w="1579"/>
        <w:gridCol w:w="4091"/>
        <w:gridCol w:w="2551"/>
      </w:tblGrid>
      <w:tr w:rsidR="005D746E" w:rsidRPr="005D746E" w:rsidTr="00DD18DC">
        <w:trPr>
          <w:jc w:val="center"/>
        </w:trPr>
        <w:tc>
          <w:tcPr>
            <w:tcW w:w="1129" w:type="dxa"/>
            <w:shd w:val="clear" w:color="auto" w:fill="auto"/>
          </w:tcPr>
          <w:p w:rsidR="00DD18DC"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 xml:space="preserve">№ </w:t>
            </w:r>
          </w:p>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п/п</w:t>
            </w:r>
          </w:p>
        </w:tc>
        <w:tc>
          <w:tcPr>
            <w:tcW w:w="2694"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 xml:space="preserve">Наименование результата </w:t>
            </w:r>
          </w:p>
        </w:tc>
        <w:tc>
          <w:tcPr>
            <w:tcW w:w="1964" w:type="dxa"/>
            <w:shd w:val="clear" w:color="auto" w:fill="auto"/>
          </w:tcPr>
          <w:p w:rsidR="00DD18DC"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 xml:space="preserve">Значение результата </w:t>
            </w:r>
          </w:p>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(ед. измерения)</w:t>
            </w:r>
          </w:p>
        </w:tc>
        <w:tc>
          <w:tcPr>
            <w:tcW w:w="1579"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Срок исполнения</w:t>
            </w:r>
          </w:p>
        </w:tc>
        <w:tc>
          <w:tcPr>
            <w:tcW w:w="4091"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Наименование структурного элемента</w:t>
            </w:r>
          </w:p>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муниципальной программы, направленного на достижение результата</w:t>
            </w:r>
          </w:p>
        </w:tc>
        <w:tc>
          <w:tcPr>
            <w:tcW w:w="2551" w:type="dxa"/>
            <w:shd w:val="clear" w:color="auto" w:fill="auto"/>
          </w:tcPr>
          <w:p w:rsidR="00CF1650"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 xml:space="preserve">Объем финансирования </w:t>
            </w:r>
          </w:p>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тыс. руб.</w:t>
            </w:r>
          </w:p>
        </w:tc>
      </w:tr>
      <w:tr w:rsidR="005D746E" w:rsidRPr="005D746E" w:rsidTr="00DD18DC">
        <w:trPr>
          <w:jc w:val="center"/>
        </w:trPr>
        <w:tc>
          <w:tcPr>
            <w:tcW w:w="1129"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1</w:t>
            </w:r>
          </w:p>
        </w:tc>
        <w:tc>
          <w:tcPr>
            <w:tcW w:w="2694"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2</w:t>
            </w:r>
          </w:p>
        </w:tc>
        <w:tc>
          <w:tcPr>
            <w:tcW w:w="1964"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3</w:t>
            </w:r>
          </w:p>
        </w:tc>
        <w:tc>
          <w:tcPr>
            <w:tcW w:w="1579"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4</w:t>
            </w:r>
          </w:p>
        </w:tc>
        <w:tc>
          <w:tcPr>
            <w:tcW w:w="4091"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5</w:t>
            </w:r>
          </w:p>
        </w:tc>
        <w:tc>
          <w:tcPr>
            <w:tcW w:w="2551" w:type="dxa"/>
            <w:shd w:val="clear" w:color="auto" w:fill="auto"/>
          </w:tcPr>
          <w:p w:rsidR="002E3EC8" w:rsidRPr="005D746E" w:rsidRDefault="002E3EC8" w:rsidP="00DD18DC">
            <w:pPr>
              <w:spacing w:after="0" w:line="240" w:lineRule="auto"/>
              <w:jc w:val="center"/>
              <w:outlineLvl w:val="2"/>
              <w:rPr>
                <w:rFonts w:ascii="Times New Roman" w:hAnsi="Times New Roman" w:cs="Times New Roman"/>
                <w:b/>
              </w:rPr>
            </w:pPr>
            <w:r w:rsidRPr="005D746E">
              <w:rPr>
                <w:rFonts w:ascii="Times New Roman" w:hAnsi="Times New Roman" w:cs="Times New Roman"/>
                <w:b/>
              </w:rPr>
              <w:t>6</w:t>
            </w:r>
          </w:p>
        </w:tc>
      </w:tr>
      <w:tr w:rsidR="005D746E" w:rsidRPr="005D746E" w:rsidTr="00DD18DC">
        <w:trPr>
          <w:jc w:val="center"/>
        </w:trPr>
        <w:tc>
          <w:tcPr>
            <w:tcW w:w="1129" w:type="dxa"/>
            <w:tcBorders>
              <w:top w:val="single" w:sz="4" w:space="0" w:color="auto"/>
              <w:left w:val="single" w:sz="4" w:space="0" w:color="auto"/>
              <w:bottom w:val="single" w:sz="4" w:space="0" w:color="auto"/>
              <w:right w:val="single" w:sz="4" w:space="0" w:color="auto"/>
            </w:tcBorders>
          </w:tcPr>
          <w:p w:rsidR="002E3EC8" w:rsidRPr="005D746E" w:rsidRDefault="002E3EC8" w:rsidP="00DD18DC">
            <w:pPr>
              <w:spacing w:after="0" w:line="240" w:lineRule="auto"/>
              <w:jc w:val="center"/>
              <w:rPr>
                <w:rFonts w:ascii="Times New Roman" w:hAnsi="Times New Roman" w:cs="Times New Roman"/>
              </w:rPr>
            </w:pPr>
            <w:r w:rsidRPr="005D746E">
              <w:rPr>
                <w:rFonts w:ascii="Times New Roman" w:hAnsi="Times New Roman" w:cs="Times New Roman"/>
              </w:rPr>
              <w:t>1.</w:t>
            </w:r>
          </w:p>
        </w:tc>
        <w:tc>
          <w:tcPr>
            <w:tcW w:w="2694" w:type="dxa"/>
            <w:tcBorders>
              <w:top w:val="single" w:sz="4" w:space="0" w:color="auto"/>
              <w:left w:val="single" w:sz="4" w:space="0" w:color="auto"/>
              <w:bottom w:val="single" w:sz="4" w:space="0" w:color="auto"/>
              <w:right w:val="single" w:sz="4" w:space="0" w:color="auto"/>
            </w:tcBorders>
          </w:tcPr>
          <w:p w:rsidR="002E3EC8" w:rsidRPr="005D746E" w:rsidRDefault="002E3EC8" w:rsidP="00DD18DC">
            <w:pPr>
              <w:spacing w:after="0" w:line="240" w:lineRule="auto"/>
              <w:jc w:val="both"/>
              <w:rPr>
                <w:rFonts w:ascii="Times New Roman" w:hAnsi="Times New Roman" w:cs="Times New Roman"/>
              </w:rPr>
            </w:pPr>
            <w:r w:rsidRPr="005D746E">
              <w:rPr>
                <w:rFonts w:ascii="Times New Roman" w:hAnsi="Times New Roman" w:cs="Times New Roman"/>
              </w:rPr>
              <w:t>Объем жилищного строительства, млн. кв.</w:t>
            </w:r>
            <w:r w:rsidR="00DD18DC">
              <w:rPr>
                <w:rFonts w:ascii="Times New Roman" w:hAnsi="Times New Roman" w:cs="Times New Roman"/>
              </w:rPr>
              <w:t xml:space="preserve"> </w:t>
            </w:r>
            <w:r w:rsidRPr="005D746E">
              <w:rPr>
                <w:rFonts w:ascii="Times New Roman" w:hAnsi="Times New Roman" w:cs="Times New Roman"/>
              </w:rPr>
              <w:t>м</w:t>
            </w:r>
          </w:p>
        </w:tc>
        <w:tc>
          <w:tcPr>
            <w:tcW w:w="1964" w:type="dxa"/>
            <w:tcBorders>
              <w:top w:val="single" w:sz="4" w:space="0" w:color="auto"/>
              <w:left w:val="single" w:sz="4" w:space="0" w:color="auto"/>
              <w:bottom w:val="single" w:sz="4" w:space="0" w:color="auto"/>
              <w:right w:val="single" w:sz="4" w:space="0" w:color="auto"/>
            </w:tcBorders>
          </w:tcPr>
          <w:p w:rsidR="002E3EC8" w:rsidRPr="005D746E" w:rsidRDefault="002E3EC8" w:rsidP="00DD18DC">
            <w:pPr>
              <w:spacing w:after="0" w:line="240" w:lineRule="auto"/>
              <w:jc w:val="center"/>
              <w:rPr>
                <w:rFonts w:ascii="Times New Roman" w:hAnsi="Times New Roman" w:cs="Times New Roman"/>
              </w:rPr>
            </w:pPr>
            <w:r w:rsidRPr="005D746E">
              <w:rPr>
                <w:rFonts w:ascii="Times New Roman" w:hAnsi="Times New Roman" w:cs="Times New Roman"/>
              </w:rPr>
              <w:t>0,</w:t>
            </w:r>
            <w:r w:rsidRPr="005D746E">
              <w:rPr>
                <w:rFonts w:ascii="Times New Roman" w:hAnsi="Times New Roman" w:cs="Times New Roman"/>
                <w:lang w:val="en-US"/>
              </w:rPr>
              <w:t>129</w:t>
            </w:r>
            <w:r w:rsidRPr="005D746E">
              <w:rPr>
                <w:rFonts w:ascii="Times New Roman" w:hAnsi="Times New Roman" w:cs="Times New Roman"/>
              </w:rPr>
              <w:t xml:space="preserve"> млн. кв. м</w:t>
            </w:r>
          </w:p>
        </w:tc>
        <w:tc>
          <w:tcPr>
            <w:tcW w:w="1579" w:type="dxa"/>
            <w:tcBorders>
              <w:top w:val="single" w:sz="4" w:space="0" w:color="auto"/>
              <w:left w:val="single" w:sz="4" w:space="0" w:color="auto"/>
              <w:bottom w:val="single" w:sz="4" w:space="0" w:color="auto"/>
              <w:right w:val="single" w:sz="4" w:space="0" w:color="auto"/>
            </w:tcBorders>
          </w:tcPr>
          <w:p w:rsidR="002E3EC8" w:rsidRPr="005D746E" w:rsidRDefault="002E3EC8" w:rsidP="00DD18DC">
            <w:pPr>
              <w:spacing w:after="0" w:line="240" w:lineRule="auto"/>
              <w:jc w:val="center"/>
              <w:rPr>
                <w:rFonts w:ascii="Times New Roman" w:hAnsi="Times New Roman" w:cs="Times New Roman"/>
              </w:rPr>
            </w:pPr>
            <w:r w:rsidRPr="005D746E">
              <w:rPr>
                <w:rFonts w:ascii="Times New Roman" w:hAnsi="Times New Roman" w:cs="Times New Roman"/>
              </w:rPr>
              <w:t>2030 год</w:t>
            </w:r>
          </w:p>
        </w:tc>
        <w:tc>
          <w:tcPr>
            <w:tcW w:w="4091" w:type="dxa"/>
            <w:tcBorders>
              <w:top w:val="single" w:sz="4" w:space="0" w:color="auto"/>
              <w:left w:val="single" w:sz="4" w:space="0" w:color="auto"/>
              <w:right w:val="single" w:sz="4" w:space="0" w:color="auto"/>
            </w:tcBorders>
          </w:tcPr>
          <w:p w:rsidR="002E3EC8" w:rsidRPr="005D746E" w:rsidRDefault="002E3EC8" w:rsidP="00DD18DC">
            <w:pPr>
              <w:spacing w:after="0" w:line="240" w:lineRule="auto"/>
              <w:jc w:val="both"/>
              <w:rPr>
                <w:rFonts w:ascii="Times New Roman" w:eastAsia="Calibri" w:hAnsi="Times New Roman" w:cs="Times New Roman"/>
                <w:lang w:eastAsia="en-US"/>
              </w:rPr>
            </w:pPr>
            <w:r w:rsidRPr="005D746E">
              <w:rPr>
                <w:rFonts w:ascii="Times New Roman" w:eastAsia="Courier New" w:hAnsi="Times New Roman" w:cs="Times New Roman"/>
              </w:rPr>
              <w:t>1.1. Основное мероприятия «Осуществление градостроительной деятельности»</w:t>
            </w:r>
            <w:r w:rsidR="00DD18DC">
              <w:rPr>
                <w:rFonts w:ascii="Times New Roman" w:eastAsia="Courier New" w:hAnsi="Times New Roman" w:cs="Times New Roman"/>
              </w:rPr>
              <w:t>.</w:t>
            </w:r>
          </w:p>
          <w:p w:rsidR="002E3EC8" w:rsidRPr="005D746E" w:rsidRDefault="002E3EC8" w:rsidP="00DD18DC">
            <w:pPr>
              <w:spacing w:after="0" w:line="240" w:lineRule="auto"/>
              <w:jc w:val="both"/>
              <w:rPr>
                <w:rFonts w:ascii="Times New Roman" w:hAnsi="Times New Roman" w:cs="Times New Roman"/>
              </w:rPr>
            </w:pPr>
            <w:r w:rsidRPr="005D746E">
              <w:rPr>
                <w:rFonts w:ascii="Times New Roman" w:eastAsia="Calibri" w:hAnsi="Times New Roman" w:cs="Times New Roman"/>
                <w:lang w:eastAsia="en-US"/>
              </w:rPr>
              <w:t xml:space="preserve">2.1. </w:t>
            </w:r>
            <w:r w:rsidRPr="005D746E">
              <w:rPr>
                <w:rFonts w:ascii="Times New Roman" w:hAnsi="Times New Roman" w:cs="Times New Roman"/>
              </w:rPr>
              <w:t>Региональный проект «Жилье</w:t>
            </w:r>
            <w:r w:rsidR="00DD18DC">
              <w:rPr>
                <w:rFonts w:ascii="Times New Roman" w:hAnsi="Times New Roman" w:cs="Times New Roman"/>
              </w:rPr>
              <w:t xml:space="preserve"> </w:t>
            </w:r>
            <w:r w:rsidRPr="005D746E">
              <w:rPr>
                <w:rFonts w:ascii="Times New Roman" w:hAnsi="Times New Roman" w:cs="Times New Roman"/>
              </w:rPr>
              <w:t>основное мероприятие 2.2 «Стимулирование застройщиков на реализацию пр</w:t>
            </w:r>
            <w:r w:rsidR="009C03AB">
              <w:rPr>
                <w:rFonts w:ascii="Times New Roman" w:hAnsi="Times New Roman" w:cs="Times New Roman"/>
              </w:rPr>
              <w:t>оектов жилищного строительства»;</w:t>
            </w:r>
          </w:p>
          <w:p w:rsidR="002E3EC8" w:rsidRPr="005D746E" w:rsidRDefault="002E3EC8" w:rsidP="00DD18DC">
            <w:pPr>
              <w:spacing w:after="0" w:line="240" w:lineRule="auto"/>
              <w:jc w:val="both"/>
              <w:rPr>
                <w:rFonts w:ascii="Times New Roman" w:hAnsi="Times New Roman" w:cs="Times New Roman"/>
              </w:rPr>
            </w:pPr>
            <w:r w:rsidRPr="005D746E">
              <w:rPr>
                <w:rFonts w:ascii="Times New Roman" w:hAnsi="Times New Roman" w:cs="Times New Roman"/>
              </w:rPr>
              <w:t>основное мероприятие 2.3</w:t>
            </w:r>
            <w:r w:rsidRPr="005D746E">
              <w:rPr>
                <w:rFonts w:ascii="Times New Roman" w:eastAsia="Courier New" w:hAnsi="Times New Roman" w:cs="Times New Roman"/>
              </w:rPr>
              <w:t xml:space="preserve">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2551" w:type="dxa"/>
            <w:tcBorders>
              <w:top w:val="single" w:sz="4" w:space="0" w:color="auto"/>
              <w:left w:val="single" w:sz="4" w:space="0" w:color="auto"/>
              <w:right w:val="single" w:sz="4" w:space="0" w:color="auto"/>
            </w:tcBorders>
          </w:tcPr>
          <w:p w:rsidR="002E3EC8" w:rsidRPr="005D746E" w:rsidRDefault="005F3A82" w:rsidP="00DD18DC">
            <w:pPr>
              <w:spacing w:after="0" w:line="240" w:lineRule="auto"/>
              <w:jc w:val="center"/>
              <w:rPr>
                <w:rFonts w:ascii="Times New Roman" w:hAnsi="Times New Roman" w:cs="Times New Roman"/>
              </w:rPr>
            </w:pPr>
            <w:r>
              <w:rPr>
                <w:rFonts w:ascii="Times New Roman" w:hAnsi="Times New Roman" w:cs="Times New Roman"/>
              </w:rPr>
              <w:t>316 227,2</w:t>
            </w:r>
          </w:p>
        </w:tc>
      </w:tr>
    </w:tbl>
    <w:p w:rsidR="007A1A34" w:rsidRPr="00D807AB" w:rsidRDefault="009C03AB" w:rsidP="009C03AB">
      <w:pPr>
        <w:spacing w:after="0"/>
        <w:ind w:left="5529"/>
        <w:jc w:val="right"/>
        <w:rPr>
          <w:rFonts w:ascii="Times New Roman" w:hAnsi="Times New Roman" w:cs="Times New Roman"/>
          <w:sz w:val="28"/>
          <w:szCs w:val="28"/>
        </w:rPr>
      </w:pPr>
      <w:r>
        <w:rPr>
          <w:rFonts w:ascii="Times New Roman" w:hAnsi="Times New Roman" w:cs="Times New Roman"/>
          <w:sz w:val="28"/>
          <w:szCs w:val="28"/>
        </w:rPr>
        <w:t>».</w:t>
      </w:r>
    </w:p>
    <w:sectPr w:rsidR="007A1A34" w:rsidRPr="00D807AB" w:rsidSect="003D5301">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BEC" w:rsidRDefault="00682BEC">
      <w:pPr>
        <w:spacing w:after="0" w:line="240" w:lineRule="auto"/>
      </w:pPr>
      <w:r>
        <w:separator/>
      </w:r>
    </w:p>
  </w:endnote>
  <w:endnote w:type="continuationSeparator" w:id="0">
    <w:p w:rsidR="00682BEC" w:rsidRDefault="00682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BEC" w:rsidRDefault="00682BEC">
      <w:pPr>
        <w:spacing w:after="0" w:line="240" w:lineRule="auto"/>
      </w:pPr>
      <w:r>
        <w:separator/>
      </w:r>
    </w:p>
  </w:footnote>
  <w:footnote w:type="continuationSeparator" w:id="0">
    <w:p w:rsidR="00682BEC" w:rsidRDefault="00682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E32" w:rsidRPr="00A15560" w:rsidRDefault="00C37E32">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CC56CF">
      <w:rPr>
        <w:noProof/>
        <w:sz w:val="28"/>
      </w:rPr>
      <w:t>1</w:t>
    </w:r>
    <w:r w:rsidRPr="00A15560">
      <w:rPr>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15:restartNumberingAfterBreak="0">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3" w15:restartNumberingAfterBreak="0">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6" w15:restartNumberingAfterBreak="0">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A9F6A14"/>
    <w:multiLevelType w:val="hybridMultilevel"/>
    <w:tmpl w:val="BAC6BD4C"/>
    <w:lvl w:ilvl="0" w:tplc="EBB64306">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9" w15:restartNumberingAfterBreak="0">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1" w15:restartNumberingAfterBreak="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2" w15:restartNumberingAfterBreak="0">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4" w15:restartNumberingAfterBreak="0">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18"/>
  </w:num>
  <w:num w:numId="2">
    <w:abstractNumId w:val="8"/>
  </w:num>
  <w:num w:numId="3">
    <w:abstractNumId w:val="7"/>
  </w:num>
  <w:num w:numId="4">
    <w:abstractNumId w:val="0"/>
  </w:num>
  <w:num w:numId="5">
    <w:abstractNumId w:val="19"/>
  </w:num>
  <w:num w:numId="6">
    <w:abstractNumId w:val="1"/>
  </w:num>
  <w:num w:numId="7">
    <w:abstractNumId w:val="2"/>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5"/>
  </w:num>
  <w:num w:numId="12">
    <w:abstractNumId w:val="26"/>
  </w:num>
  <w:num w:numId="13">
    <w:abstractNumId w:val="21"/>
  </w:num>
  <w:num w:numId="14">
    <w:abstractNumId w:val="11"/>
  </w:num>
  <w:num w:numId="15">
    <w:abstractNumId w:val="25"/>
  </w:num>
  <w:num w:numId="16">
    <w:abstractNumId w:val="22"/>
  </w:num>
  <w:num w:numId="17">
    <w:abstractNumId w:val="14"/>
  </w:num>
  <w:num w:numId="18">
    <w:abstractNumId w:val="5"/>
  </w:num>
  <w:num w:numId="19">
    <w:abstractNumId w:val="13"/>
  </w:num>
  <w:num w:numId="20">
    <w:abstractNumId w:val="16"/>
  </w:num>
  <w:num w:numId="21">
    <w:abstractNumId w:val="9"/>
  </w:num>
  <w:num w:numId="22">
    <w:abstractNumId w:val="3"/>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4"/>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5"/>
    </w:lvlOverride>
  </w:num>
  <w:num w:numId="31">
    <w:abstractNumId w:val="27"/>
  </w:num>
  <w:num w:numId="32">
    <w:abstractNumId w:val="17"/>
  </w:num>
  <w:num w:numId="33">
    <w:abstractNumId w:val="2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92A"/>
    <w:rsid w:val="00012C21"/>
    <w:rsid w:val="00017C48"/>
    <w:rsid w:val="00024914"/>
    <w:rsid w:val="00024A92"/>
    <w:rsid w:val="00024B39"/>
    <w:rsid w:val="000317EC"/>
    <w:rsid w:val="00034B26"/>
    <w:rsid w:val="000441D1"/>
    <w:rsid w:val="000461DB"/>
    <w:rsid w:val="000466F8"/>
    <w:rsid w:val="00047FB0"/>
    <w:rsid w:val="00050860"/>
    <w:rsid w:val="0005250A"/>
    <w:rsid w:val="000549F9"/>
    <w:rsid w:val="00054CCF"/>
    <w:rsid w:val="000564F7"/>
    <w:rsid w:val="00057E69"/>
    <w:rsid w:val="00060364"/>
    <w:rsid w:val="000638A2"/>
    <w:rsid w:val="00066526"/>
    <w:rsid w:val="00072670"/>
    <w:rsid w:val="00072A06"/>
    <w:rsid w:val="00073A98"/>
    <w:rsid w:val="00084EE8"/>
    <w:rsid w:val="0008600D"/>
    <w:rsid w:val="00092BBB"/>
    <w:rsid w:val="000938FB"/>
    <w:rsid w:val="00097DDD"/>
    <w:rsid w:val="000A020B"/>
    <w:rsid w:val="000A0301"/>
    <w:rsid w:val="000A306C"/>
    <w:rsid w:val="000A3FE4"/>
    <w:rsid w:val="000A5038"/>
    <w:rsid w:val="000A664B"/>
    <w:rsid w:val="000A6D6E"/>
    <w:rsid w:val="000B1E19"/>
    <w:rsid w:val="000B2A8B"/>
    <w:rsid w:val="000B51C4"/>
    <w:rsid w:val="000C261B"/>
    <w:rsid w:val="000C2AEF"/>
    <w:rsid w:val="000C5025"/>
    <w:rsid w:val="000D4B18"/>
    <w:rsid w:val="000E2C7E"/>
    <w:rsid w:val="000E2D5C"/>
    <w:rsid w:val="000E362D"/>
    <w:rsid w:val="000E69B7"/>
    <w:rsid w:val="000E7E56"/>
    <w:rsid w:val="000F065F"/>
    <w:rsid w:val="000F43CB"/>
    <w:rsid w:val="000F50B7"/>
    <w:rsid w:val="0010046D"/>
    <w:rsid w:val="001021E0"/>
    <w:rsid w:val="001112DD"/>
    <w:rsid w:val="00111D1B"/>
    <w:rsid w:val="001159EE"/>
    <w:rsid w:val="00115FA5"/>
    <w:rsid w:val="00117CC5"/>
    <w:rsid w:val="00120554"/>
    <w:rsid w:val="00127D65"/>
    <w:rsid w:val="001310E4"/>
    <w:rsid w:val="00131952"/>
    <w:rsid w:val="001339A1"/>
    <w:rsid w:val="001361FF"/>
    <w:rsid w:val="001373CD"/>
    <w:rsid w:val="00141CF4"/>
    <w:rsid w:val="00142060"/>
    <w:rsid w:val="001441E3"/>
    <w:rsid w:val="00144A8F"/>
    <w:rsid w:val="0014576F"/>
    <w:rsid w:val="0015067D"/>
    <w:rsid w:val="00150770"/>
    <w:rsid w:val="001510B6"/>
    <w:rsid w:val="0015131B"/>
    <w:rsid w:val="00151599"/>
    <w:rsid w:val="00151E64"/>
    <w:rsid w:val="00155126"/>
    <w:rsid w:val="00164397"/>
    <w:rsid w:val="00172ECC"/>
    <w:rsid w:val="00173E56"/>
    <w:rsid w:val="001761EF"/>
    <w:rsid w:val="00177372"/>
    <w:rsid w:val="00177C40"/>
    <w:rsid w:val="0018098B"/>
    <w:rsid w:val="00181200"/>
    <w:rsid w:val="0018543D"/>
    <w:rsid w:val="001864AE"/>
    <w:rsid w:val="0018783D"/>
    <w:rsid w:val="001925F5"/>
    <w:rsid w:val="00194218"/>
    <w:rsid w:val="00195406"/>
    <w:rsid w:val="001A1FA0"/>
    <w:rsid w:val="001A3D8B"/>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E171D"/>
    <w:rsid w:val="001E2643"/>
    <w:rsid w:val="001E4C0C"/>
    <w:rsid w:val="001E58D7"/>
    <w:rsid w:val="001E69F7"/>
    <w:rsid w:val="001F5154"/>
    <w:rsid w:val="001F6D5D"/>
    <w:rsid w:val="0020562B"/>
    <w:rsid w:val="0020638E"/>
    <w:rsid w:val="00210850"/>
    <w:rsid w:val="0021499E"/>
    <w:rsid w:val="00215A9D"/>
    <w:rsid w:val="002255C2"/>
    <w:rsid w:val="002350D1"/>
    <w:rsid w:val="00235217"/>
    <w:rsid w:val="00237C25"/>
    <w:rsid w:val="0024152B"/>
    <w:rsid w:val="00243636"/>
    <w:rsid w:val="00244093"/>
    <w:rsid w:val="002468F4"/>
    <w:rsid w:val="00251886"/>
    <w:rsid w:val="00256D4B"/>
    <w:rsid w:val="0025715B"/>
    <w:rsid w:val="0025791B"/>
    <w:rsid w:val="00260786"/>
    <w:rsid w:val="00262C7A"/>
    <w:rsid w:val="00265699"/>
    <w:rsid w:val="00265F52"/>
    <w:rsid w:val="002761F7"/>
    <w:rsid w:val="00277175"/>
    <w:rsid w:val="00277FC5"/>
    <w:rsid w:val="00281693"/>
    <w:rsid w:val="0029076E"/>
    <w:rsid w:val="00291487"/>
    <w:rsid w:val="00292C62"/>
    <w:rsid w:val="002961DD"/>
    <w:rsid w:val="002A2680"/>
    <w:rsid w:val="002A3CB3"/>
    <w:rsid w:val="002A4322"/>
    <w:rsid w:val="002A4D37"/>
    <w:rsid w:val="002A5193"/>
    <w:rsid w:val="002A5740"/>
    <w:rsid w:val="002A61A0"/>
    <w:rsid w:val="002B036D"/>
    <w:rsid w:val="002B08C5"/>
    <w:rsid w:val="002B15B2"/>
    <w:rsid w:val="002C23DA"/>
    <w:rsid w:val="002C51AD"/>
    <w:rsid w:val="002C719D"/>
    <w:rsid w:val="002C7509"/>
    <w:rsid w:val="002C7966"/>
    <w:rsid w:val="002D4722"/>
    <w:rsid w:val="002D6EF4"/>
    <w:rsid w:val="002D7C14"/>
    <w:rsid w:val="002E3EC8"/>
    <w:rsid w:val="002E643D"/>
    <w:rsid w:val="002E66DD"/>
    <w:rsid w:val="002F1FD7"/>
    <w:rsid w:val="002F4357"/>
    <w:rsid w:val="002F769E"/>
    <w:rsid w:val="00301AC0"/>
    <w:rsid w:val="003023F1"/>
    <w:rsid w:val="003036C1"/>
    <w:rsid w:val="003053E3"/>
    <w:rsid w:val="00307B74"/>
    <w:rsid w:val="00307E6B"/>
    <w:rsid w:val="00312140"/>
    <w:rsid w:val="003127D6"/>
    <w:rsid w:val="00312962"/>
    <w:rsid w:val="003139E3"/>
    <w:rsid w:val="003141F2"/>
    <w:rsid w:val="00315BE3"/>
    <w:rsid w:val="003206E5"/>
    <w:rsid w:val="00325342"/>
    <w:rsid w:val="00330DEC"/>
    <w:rsid w:val="00340F2B"/>
    <w:rsid w:val="00341C26"/>
    <w:rsid w:val="003439D7"/>
    <w:rsid w:val="00343DB2"/>
    <w:rsid w:val="00347469"/>
    <w:rsid w:val="00351814"/>
    <w:rsid w:val="00352111"/>
    <w:rsid w:val="00354035"/>
    <w:rsid w:val="00354C76"/>
    <w:rsid w:val="00356330"/>
    <w:rsid w:val="00356702"/>
    <w:rsid w:val="00356CF7"/>
    <w:rsid w:val="003601D1"/>
    <w:rsid w:val="003700BC"/>
    <w:rsid w:val="0037529F"/>
    <w:rsid w:val="00377D2E"/>
    <w:rsid w:val="00377D36"/>
    <w:rsid w:val="00384535"/>
    <w:rsid w:val="00384EB4"/>
    <w:rsid w:val="00384F4A"/>
    <w:rsid w:val="00385468"/>
    <w:rsid w:val="0039014D"/>
    <w:rsid w:val="0039214E"/>
    <w:rsid w:val="00393E5D"/>
    <w:rsid w:val="003A129B"/>
    <w:rsid w:val="003B0F09"/>
    <w:rsid w:val="003B3FF8"/>
    <w:rsid w:val="003B63D8"/>
    <w:rsid w:val="003B69B9"/>
    <w:rsid w:val="003C3784"/>
    <w:rsid w:val="003C7551"/>
    <w:rsid w:val="003D0F2B"/>
    <w:rsid w:val="003D1917"/>
    <w:rsid w:val="003D1D7F"/>
    <w:rsid w:val="003D2E54"/>
    <w:rsid w:val="003D31C1"/>
    <w:rsid w:val="003D5301"/>
    <w:rsid w:val="003D595D"/>
    <w:rsid w:val="003D5B4C"/>
    <w:rsid w:val="003E39A8"/>
    <w:rsid w:val="003E40BF"/>
    <w:rsid w:val="003E7884"/>
    <w:rsid w:val="003F0CE6"/>
    <w:rsid w:val="003F1C97"/>
    <w:rsid w:val="003F33A7"/>
    <w:rsid w:val="003F6082"/>
    <w:rsid w:val="003F755C"/>
    <w:rsid w:val="00402279"/>
    <w:rsid w:val="00403335"/>
    <w:rsid w:val="00407BCF"/>
    <w:rsid w:val="00411740"/>
    <w:rsid w:val="004117DC"/>
    <w:rsid w:val="00413528"/>
    <w:rsid w:val="00416206"/>
    <w:rsid w:val="00417031"/>
    <w:rsid w:val="00421C5E"/>
    <w:rsid w:val="00425B2B"/>
    <w:rsid w:val="00426B9C"/>
    <w:rsid w:val="004309C6"/>
    <w:rsid w:val="00430C0D"/>
    <w:rsid w:val="004356D1"/>
    <w:rsid w:val="00445C02"/>
    <w:rsid w:val="004473CB"/>
    <w:rsid w:val="00455380"/>
    <w:rsid w:val="004570C0"/>
    <w:rsid w:val="00461BA2"/>
    <w:rsid w:val="00465CA9"/>
    <w:rsid w:val="00472A0A"/>
    <w:rsid w:val="0048105B"/>
    <w:rsid w:val="004814D1"/>
    <w:rsid w:val="00482BBE"/>
    <w:rsid w:val="004853D8"/>
    <w:rsid w:val="00491D0E"/>
    <w:rsid w:val="00492DDB"/>
    <w:rsid w:val="004A2281"/>
    <w:rsid w:val="004A40D0"/>
    <w:rsid w:val="004B2C3B"/>
    <w:rsid w:val="004B2FB3"/>
    <w:rsid w:val="004C1B80"/>
    <w:rsid w:val="004C4025"/>
    <w:rsid w:val="004D1049"/>
    <w:rsid w:val="004D518A"/>
    <w:rsid w:val="004D54D6"/>
    <w:rsid w:val="004E2934"/>
    <w:rsid w:val="004E3C87"/>
    <w:rsid w:val="004E47FB"/>
    <w:rsid w:val="004E6CFD"/>
    <w:rsid w:val="004F2EA0"/>
    <w:rsid w:val="004F3BB1"/>
    <w:rsid w:val="004F4088"/>
    <w:rsid w:val="004F61F1"/>
    <w:rsid w:val="0050161E"/>
    <w:rsid w:val="00507135"/>
    <w:rsid w:val="00512D6F"/>
    <w:rsid w:val="00513989"/>
    <w:rsid w:val="00513E1D"/>
    <w:rsid w:val="00515888"/>
    <w:rsid w:val="00517918"/>
    <w:rsid w:val="00520AC1"/>
    <w:rsid w:val="005222B2"/>
    <w:rsid w:val="0053175B"/>
    <w:rsid w:val="00532EF1"/>
    <w:rsid w:val="00535F2C"/>
    <w:rsid w:val="0054108F"/>
    <w:rsid w:val="00544287"/>
    <w:rsid w:val="0055003E"/>
    <w:rsid w:val="00550F5E"/>
    <w:rsid w:val="0055383D"/>
    <w:rsid w:val="0055430D"/>
    <w:rsid w:val="0056218F"/>
    <w:rsid w:val="00566360"/>
    <w:rsid w:val="0057058A"/>
    <w:rsid w:val="0057759A"/>
    <w:rsid w:val="00577E44"/>
    <w:rsid w:val="005828B6"/>
    <w:rsid w:val="005843A8"/>
    <w:rsid w:val="00584A6C"/>
    <w:rsid w:val="00585D1F"/>
    <w:rsid w:val="00587803"/>
    <w:rsid w:val="005879FF"/>
    <w:rsid w:val="00587CF4"/>
    <w:rsid w:val="00592439"/>
    <w:rsid w:val="005931D8"/>
    <w:rsid w:val="005A4F89"/>
    <w:rsid w:val="005A6F44"/>
    <w:rsid w:val="005A7ECC"/>
    <w:rsid w:val="005B2C41"/>
    <w:rsid w:val="005B7607"/>
    <w:rsid w:val="005B7B26"/>
    <w:rsid w:val="005C4084"/>
    <w:rsid w:val="005C60BE"/>
    <w:rsid w:val="005D19F6"/>
    <w:rsid w:val="005D2852"/>
    <w:rsid w:val="005D2909"/>
    <w:rsid w:val="005D4177"/>
    <w:rsid w:val="005D746E"/>
    <w:rsid w:val="005E0FB6"/>
    <w:rsid w:val="005E3D3B"/>
    <w:rsid w:val="005E4489"/>
    <w:rsid w:val="005E5064"/>
    <w:rsid w:val="005E78D7"/>
    <w:rsid w:val="005F0BE1"/>
    <w:rsid w:val="005F3A82"/>
    <w:rsid w:val="005F3D96"/>
    <w:rsid w:val="00600864"/>
    <w:rsid w:val="006032A9"/>
    <w:rsid w:val="006070CB"/>
    <w:rsid w:val="0060745A"/>
    <w:rsid w:val="00617923"/>
    <w:rsid w:val="00621429"/>
    <w:rsid w:val="00622180"/>
    <w:rsid w:val="00622491"/>
    <w:rsid w:val="006262A5"/>
    <w:rsid w:val="0063626B"/>
    <w:rsid w:val="00636A84"/>
    <w:rsid w:val="00636B22"/>
    <w:rsid w:val="0063732C"/>
    <w:rsid w:val="006414A2"/>
    <w:rsid w:val="006437CD"/>
    <w:rsid w:val="006439DC"/>
    <w:rsid w:val="00644EE0"/>
    <w:rsid w:val="006473E7"/>
    <w:rsid w:val="0065614A"/>
    <w:rsid w:val="0066079F"/>
    <w:rsid w:val="00660E1F"/>
    <w:rsid w:val="006620CE"/>
    <w:rsid w:val="00664B63"/>
    <w:rsid w:val="00665426"/>
    <w:rsid w:val="00674D96"/>
    <w:rsid w:val="0068194F"/>
    <w:rsid w:val="00682BEC"/>
    <w:rsid w:val="00687197"/>
    <w:rsid w:val="00687558"/>
    <w:rsid w:val="006876C8"/>
    <w:rsid w:val="00691E0C"/>
    <w:rsid w:val="00692420"/>
    <w:rsid w:val="0069330D"/>
    <w:rsid w:val="006942BB"/>
    <w:rsid w:val="00694600"/>
    <w:rsid w:val="00695197"/>
    <w:rsid w:val="00695E82"/>
    <w:rsid w:val="006A1AA1"/>
    <w:rsid w:val="006A2A6D"/>
    <w:rsid w:val="006A2CA7"/>
    <w:rsid w:val="006B0E57"/>
    <w:rsid w:val="006B10D4"/>
    <w:rsid w:val="006B2FB5"/>
    <w:rsid w:val="006B3BB7"/>
    <w:rsid w:val="006B4C7A"/>
    <w:rsid w:val="006B5936"/>
    <w:rsid w:val="006C018E"/>
    <w:rsid w:val="006D2EB2"/>
    <w:rsid w:val="006D5632"/>
    <w:rsid w:val="006D652C"/>
    <w:rsid w:val="006D6F56"/>
    <w:rsid w:val="006E1226"/>
    <w:rsid w:val="006E2214"/>
    <w:rsid w:val="006E246F"/>
    <w:rsid w:val="006E4568"/>
    <w:rsid w:val="006E5EDD"/>
    <w:rsid w:val="006E6488"/>
    <w:rsid w:val="006F38EF"/>
    <w:rsid w:val="006F4986"/>
    <w:rsid w:val="006F66C1"/>
    <w:rsid w:val="006F79B2"/>
    <w:rsid w:val="00700735"/>
    <w:rsid w:val="00700D34"/>
    <w:rsid w:val="007024A3"/>
    <w:rsid w:val="00704D12"/>
    <w:rsid w:val="007079BC"/>
    <w:rsid w:val="00707BCC"/>
    <w:rsid w:val="00710896"/>
    <w:rsid w:val="00712AAA"/>
    <w:rsid w:val="00713788"/>
    <w:rsid w:val="00715485"/>
    <w:rsid w:val="007164B7"/>
    <w:rsid w:val="007219D3"/>
    <w:rsid w:val="007241EB"/>
    <w:rsid w:val="007277CC"/>
    <w:rsid w:val="007314FF"/>
    <w:rsid w:val="00732E33"/>
    <w:rsid w:val="00732F20"/>
    <w:rsid w:val="00733A0F"/>
    <w:rsid w:val="00742E2D"/>
    <w:rsid w:val="007438DE"/>
    <w:rsid w:val="007514C7"/>
    <w:rsid w:val="00752A9D"/>
    <w:rsid w:val="007567C9"/>
    <w:rsid w:val="00760C92"/>
    <w:rsid w:val="00761EEE"/>
    <w:rsid w:val="00762253"/>
    <w:rsid w:val="00772A63"/>
    <w:rsid w:val="00777F37"/>
    <w:rsid w:val="007831EE"/>
    <w:rsid w:val="00783D9A"/>
    <w:rsid w:val="00791251"/>
    <w:rsid w:val="00791A3D"/>
    <w:rsid w:val="00792B9E"/>
    <w:rsid w:val="007A0514"/>
    <w:rsid w:val="007A18AC"/>
    <w:rsid w:val="007A1A34"/>
    <w:rsid w:val="007A1B05"/>
    <w:rsid w:val="007A6755"/>
    <w:rsid w:val="007A744A"/>
    <w:rsid w:val="007B0ED8"/>
    <w:rsid w:val="007B5C4D"/>
    <w:rsid w:val="007C2046"/>
    <w:rsid w:val="007C48C9"/>
    <w:rsid w:val="007C71E1"/>
    <w:rsid w:val="007C7F6E"/>
    <w:rsid w:val="007D0450"/>
    <w:rsid w:val="007D321E"/>
    <w:rsid w:val="007D6335"/>
    <w:rsid w:val="007E33E4"/>
    <w:rsid w:val="007E6D2F"/>
    <w:rsid w:val="007F057D"/>
    <w:rsid w:val="007F1DE4"/>
    <w:rsid w:val="007F7C24"/>
    <w:rsid w:val="008029C0"/>
    <w:rsid w:val="00802DC0"/>
    <w:rsid w:val="008070E9"/>
    <w:rsid w:val="00807393"/>
    <w:rsid w:val="008105CE"/>
    <w:rsid w:val="00811396"/>
    <w:rsid w:val="00812E53"/>
    <w:rsid w:val="008131DB"/>
    <w:rsid w:val="00820817"/>
    <w:rsid w:val="00821B28"/>
    <w:rsid w:val="0082334F"/>
    <w:rsid w:val="00823A13"/>
    <w:rsid w:val="008303E4"/>
    <w:rsid w:val="008307D9"/>
    <w:rsid w:val="008316BA"/>
    <w:rsid w:val="00831A34"/>
    <w:rsid w:val="00835DDF"/>
    <w:rsid w:val="008443E9"/>
    <w:rsid w:val="00845BD7"/>
    <w:rsid w:val="008464ED"/>
    <w:rsid w:val="008515C9"/>
    <w:rsid w:val="008579CA"/>
    <w:rsid w:val="00867599"/>
    <w:rsid w:val="00871051"/>
    <w:rsid w:val="0087228B"/>
    <w:rsid w:val="008726F7"/>
    <w:rsid w:val="008746D6"/>
    <w:rsid w:val="00875334"/>
    <w:rsid w:val="00882C36"/>
    <w:rsid w:val="008836B4"/>
    <w:rsid w:val="00883AF3"/>
    <w:rsid w:val="008845E3"/>
    <w:rsid w:val="00885398"/>
    <w:rsid w:val="0088598F"/>
    <w:rsid w:val="00893F83"/>
    <w:rsid w:val="0089461A"/>
    <w:rsid w:val="00895DC7"/>
    <w:rsid w:val="00897AFD"/>
    <w:rsid w:val="008A0C67"/>
    <w:rsid w:val="008A5341"/>
    <w:rsid w:val="008B03A5"/>
    <w:rsid w:val="008B4E21"/>
    <w:rsid w:val="008B5992"/>
    <w:rsid w:val="008C13FF"/>
    <w:rsid w:val="008C46BB"/>
    <w:rsid w:val="008C59D7"/>
    <w:rsid w:val="008D57C8"/>
    <w:rsid w:val="008E230D"/>
    <w:rsid w:val="008E5B6E"/>
    <w:rsid w:val="008F0312"/>
    <w:rsid w:val="008F31A4"/>
    <w:rsid w:val="008F739F"/>
    <w:rsid w:val="008F7E74"/>
    <w:rsid w:val="00905A2E"/>
    <w:rsid w:val="00905E22"/>
    <w:rsid w:val="00907B1F"/>
    <w:rsid w:val="00921F5F"/>
    <w:rsid w:val="00922533"/>
    <w:rsid w:val="00923C54"/>
    <w:rsid w:val="00924028"/>
    <w:rsid w:val="00924829"/>
    <w:rsid w:val="00924E81"/>
    <w:rsid w:val="00930917"/>
    <w:rsid w:val="009340C7"/>
    <w:rsid w:val="00935C1A"/>
    <w:rsid w:val="00935C9F"/>
    <w:rsid w:val="009371EC"/>
    <w:rsid w:val="0094022A"/>
    <w:rsid w:val="00940931"/>
    <w:rsid w:val="00944A12"/>
    <w:rsid w:val="0094579B"/>
    <w:rsid w:val="00946284"/>
    <w:rsid w:val="00954F0F"/>
    <w:rsid w:val="00956FD9"/>
    <w:rsid w:val="0095756B"/>
    <w:rsid w:val="00960FB1"/>
    <w:rsid w:val="00961DCC"/>
    <w:rsid w:val="009644A8"/>
    <w:rsid w:val="00970A40"/>
    <w:rsid w:val="0097236A"/>
    <w:rsid w:val="00972864"/>
    <w:rsid w:val="00977D47"/>
    <w:rsid w:val="009805BF"/>
    <w:rsid w:val="00981301"/>
    <w:rsid w:val="0098176C"/>
    <w:rsid w:val="0098184E"/>
    <w:rsid w:val="0098655F"/>
    <w:rsid w:val="009877B9"/>
    <w:rsid w:val="009914F7"/>
    <w:rsid w:val="009924A8"/>
    <w:rsid w:val="009961FF"/>
    <w:rsid w:val="009962BF"/>
    <w:rsid w:val="009A17F8"/>
    <w:rsid w:val="009A1D07"/>
    <w:rsid w:val="009A2F3F"/>
    <w:rsid w:val="009A585E"/>
    <w:rsid w:val="009B11FA"/>
    <w:rsid w:val="009B1760"/>
    <w:rsid w:val="009B1B08"/>
    <w:rsid w:val="009B58B9"/>
    <w:rsid w:val="009B7F81"/>
    <w:rsid w:val="009C03AB"/>
    <w:rsid w:val="009C06FA"/>
    <w:rsid w:val="009C18CB"/>
    <w:rsid w:val="009C282F"/>
    <w:rsid w:val="009D5979"/>
    <w:rsid w:val="009E2712"/>
    <w:rsid w:val="009E3AB2"/>
    <w:rsid w:val="009F116A"/>
    <w:rsid w:val="009F3747"/>
    <w:rsid w:val="009F41C7"/>
    <w:rsid w:val="009F44BA"/>
    <w:rsid w:val="009F5681"/>
    <w:rsid w:val="009F5C10"/>
    <w:rsid w:val="00A131FA"/>
    <w:rsid w:val="00A15560"/>
    <w:rsid w:val="00A27AF9"/>
    <w:rsid w:val="00A27BAB"/>
    <w:rsid w:val="00A343DB"/>
    <w:rsid w:val="00A34B06"/>
    <w:rsid w:val="00A34D2F"/>
    <w:rsid w:val="00A36EA1"/>
    <w:rsid w:val="00A41940"/>
    <w:rsid w:val="00A43017"/>
    <w:rsid w:val="00A4398C"/>
    <w:rsid w:val="00A54F70"/>
    <w:rsid w:val="00A615A9"/>
    <w:rsid w:val="00A64EC2"/>
    <w:rsid w:val="00A6573E"/>
    <w:rsid w:val="00A661CD"/>
    <w:rsid w:val="00A71B59"/>
    <w:rsid w:val="00A802E2"/>
    <w:rsid w:val="00A80680"/>
    <w:rsid w:val="00A85368"/>
    <w:rsid w:val="00A86BD0"/>
    <w:rsid w:val="00A87AB8"/>
    <w:rsid w:val="00A918E1"/>
    <w:rsid w:val="00A92AFB"/>
    <w:rsid w:val="00AA01EC"/>
    <w:rsid w:val="00AA0E01"/>
    <w:rsid w:val="00AA361C"/>
    <w:rsid w:val="00AA4CD4"/>
    <w:rsid w:val="00AA5198"/>
    <w:rsid w:val="00AA5DFC"/>
    <w:rsid w:val="00AA60DA"/>
    <w:rsid w:val="00AA612E"/>
    <w:rsid w:val="00AA78A3"/>
    <w:rsid w:val="00AB0A10"/>
    <w:rsid w:val="00AB5285"/>
    <w:rsid w:val="00AB6769"/>
    <w:rsid w:val="00AC0328"/>
    <w:rsid w:val="00AC0F08"/>
    <w:rsid w:val="00AC31DF"/>
    <w:rsid w:val="00AC57C6"/>
    <w:rsid w:val="00AC6D2F"/>
    <w:rsid w:val="00AD0314"/>
    <w:rsid w:val="00AD31DF"/>
    <w:rsid w:val="00AE0AEC"/>
    <w:rsid w:val="00AE0EB7"/>
    <w:rsid w:val="00AE1AD5"/>
    <w:rsid w:val="00AE2435"/>
    <w:rsid w:val="00AE4594"/>
    <w:rsid w:val="00AE5AC7"/>
    <w:rsid w:val="00AF0FE4"/>
    <w:rsid w:val="00AF2479"/>
    <w:rsid w:val="00AF574D"/>
    <w:rsid w:val="00AF5FFF"/>
    <w:rsid w:val="00AF7372"/>
    <w:rsid w:val="00B0115A"/>
    <w:rsid w:val="00B01711"/>
    <w:rsid w:val="00B03CB9"/>
    <w:rsid w:val="00B04CDE"/>
    <w:rsid w:val="00B0593D"/>
    <w:rsid w:val="00B06285"/>
    <w:rsid w:val="00B07832"/>
    <w:rsid w:val="00B12A73"/>
    <w:rsid w:val="00B14B8A"/>
    <w:rsid w:val="00B16458"/>
    <w:rsid w:val="00B218A5"/>
    <w:rsid w:val="00B22463"/>
    <w:rsid w:val="00B250DE"/>
    <w:rsid w:val="00B27FAE"/>
    <w:rsid w:val="00B304C9"/>
    <w:rsid w:val="00B305DE"/>
    <w:rsid w:val="00B3198B"/>
    <w:rsid w:val="00B40362"/>
    <w:rsid w:val="00B41E75"/>
    <w:rsid w:val="00B45CD2"/>
    <w:rsid w:val="00B51FCD"/>
    <w:rsid w:val="00B5642D"/>
    <w:rsid w:val="00B602E6"/>
    <w:rsid w:val="00B60F3C"/>
    <w:rsid w:val="00B621A8"/>
    <w:rsid w:val="00B627DB"/>
    <w:rsid w:val="00B64330"/>
    <w:rsid w:val="00B661AA"/>
    <w:rsid w:val="00B71FDA"/>
    <w:rsid w:val="00B74D75"/>
    <w:rsid w:val="00B76718"/>
    <w:rsid w:val="00B829D9"/>
    <w:rsid w:val="00B866B8"/>
    <w:rsid w:val="00B90078"/>
    <w:rsid w:val="00B97A66"/>
    <w:rsid w:val="00BA1A5C"/>
    <w:rsid w:val="00BA455B"/>
    <w:rsid w:val="00BA45DF"/>
    <w:rsid w:val="00BA7446"/>
    <w:rsid w:val="00BA7852"/>
    <w:rsid w:val="00BA7BBB"/>
    <w:rsid w:val="00BB63AF"/>
    <w:rsid w:val="00BB65E9"/>
    <w:rsid w:val="00BB6991"/>
    <w:rsid w:val="00BB6AF8"/>
    <w:rsid w:val="00BB7877"/>
    <w:rsid w:val="00BC0912"/>
    <w:rsid w:val="00BC0E92"/>
    <w:rsid w:val="00BC153A"/>
    <w:rsid w:val="00BC50FD"/>
    <w:rsid w:val="00BC53A9"/>
    <w:rsid w:val="00BC541B"/>
    <w:rsid w:val="00BC6109"/>
    <w:rsid w:val="00BC7BB6"/>
    <w:rsid w:val="00BD2661"/>
    <w:rsid w:val="00BD2EFA"/>
    <w:rsid w:val="00BD600D"/>
    <w:rsid w:val="00BE0E32"/>
    <w:rsid w:val="00BE51B4"/>
    <w:rsid w:val="00BE7F32"/>
    <w:rsid w:val="00BF577D"/>
    <w:rsid w:val="00BF5DB2"/>
    <w:rsid w:val="00BF615B"/>
    <w:rsid w:val="00BF6A29"/>
    <w:rsid w:val="00C02F36"/>
    <w:rsid w:val="00C03B5E"/>
    <w:rsid w:val="00C03FBD"/>
    <w:rsid w:val="00C05619"/>
    <w:rsid w:val="00C07B65"/>
    <w:rsid w:val="00C1302D"/>
    <w:rsid w:val="00C249B0"/>
    <w:rsid w:val="00C3516A"/>
    <w:rsid w:val="00C37E32"/>
    <w:rsid w:val="00C40532"/>
    <w:rsid w:val="00C40830"/>
    <w:rsid w:val="00C4157D"/>
    <w:rsid w:val="00C41DA0"/>
    <w:rsid w:val="00C420A7"/>
    <w:rsid w:val="00C427FF"/>
    <w:rsid w:val="00C44A6F"/>
    <w:rsid w:val="00C456B0"/>
    <w:rsid w:val="00C463E2"/>
    <w:rsid w:val="00C51462"/>
    <w:rsid w:val="00C60D77"/>
    <w:rsid w:val="00C64B25"/>
    <w:rsid w:val="00C67873"/>
    <w:rsid w:val="00C72144"/>
    <w:rsid w:val="00C75638"/>
    <w:rsid w:val="00C84264"/>
    <w:rsid w:val="00C85861"/>
    <w:rsid w:val="00C92EB3"/>
    <w:rsid w:val="00C944CE"/>
    <w:rsid w:val="00C9560A"/>
    <w:rsid w:val="00CA2ADB"/>
    <w:rsid w:val="00CA3803"/>
    <w:rsid w:val="00CA4D8A"/>
    <w:rsid w:val="00CA5BE2"/>
    <w:rsid w:val="00CB1428"/>
    <w:rsid w:val="00CB3953"/>
    <w:rsid w:val="00CB5AA5"/>
    <w:rsid w:val="00CC061F"/>
    <w:rsid w:val="00CC200B"/>
    <w:rsid w:val="00CC3CB1"/>
    <w:rsid w:val="00CC56CF"/>
    <w:rsid w:val="00CC5D2D"/>
    <w:rsid w:val="00CD3F31"/>
    <w:rsid w:val="00CD4762"/>
    <w:rsid w:val="00CD5B65"/>
    <w:rsid w:val="00CD7DF5"/>
    <w:rsid w:val="00CE34F9"/>
    <w:rsid w:val="00CE7B52"/>
    <w:rsid w:val="00CF0325"/>
    <w:rsid w:val="00CF0D2A"/>
    <w:rsid w:val="00CF1650"/>
    <w:rsid w:val="00CF5FF4"/>
    <w:rsid w:val="00CF74F8"/>
    <w:rsid w:val="00D00F9F"/>
    <w:rsid w:val="00D035A7"/>
    <w:rsid w:val="00D06EC2"/>
    <w:rsid w:val="00D07F99"/>
    <w:rsid w:val="00D10A48"/>
    <w:rsid w:val="00D11FD4"/>
    <w:rsid w:val="00D1317B"/>
    <w:rsid w:val="00D1385C"/>
    <w:rsid w:val="00D14E2E"/>
    <w:rsid w:val="00D16E63"/>
    <w:rsid w:val="00D17AF9"/>
    <w:rsid w:val="00D227C1"/>
    <w:rsid w:val="00D24FCE"/>
    <w:rsid w:val="00D31068"/>
    <w:rsid w:val="00D35337"/>
    <w:rsid w:val="00D3764E"/>
    <w:rsid w:val="00D40C92"/>
    <w:rsid w:val="00D424D4"/>
    <w:rsid w:val="00D426A0"/>
    <w:rsid w:val="00D43770"/>
    <w:rsid w:val="00D43780"/>
    <w:rsid w:val="00D43FBF"/>
    <w:rsid w:val="00D4451F"/>
    <w:rsid w:val="00D45497"/>
    <w:rsid w:val="00D45558"/>
    <w:rsid w:val="00D45715"/>
    <w:rsid w:val="00D47BC2"/>
    <w:rsid w:val="00D61339"/>
    <w:rsid w:val="00D61D58"/>
    <w:rsid w:val="00D741A8"/>
    <w:rsid w:val="00D807AB"/>
    <w:rsid w:val="00D85A1C"/>
    <w:rsid w:val="00D85FA4"/>
    <w:rsid w:val="00D92537"/>
    <w:rsid w:val="00D945C0"/>
    <w:rsid w:val="00DA616E"/>
    <w:rsid w:val="00DC1AAA"/>
    <w:rsid w:val="00DC7808"/>
    <w:rsid w:val="00DD155C"/>
    <w:rsid w:val="00DD18DC"/>
    <w:rsid w:val="00DD2F26"/>
    <w:rsid w:val="00DD3425"/>
    <w:rsid w:val="00DD43C8"/>
    <w:rsid w:val="00DD6636"/>
    <w:rsid w:val="00DD7968"/>
    <w:rsid w:val="00DE4E48"/>
    <w:rsid w:val="00DF12C9"/>
    <w:rsid w:val="00DF1676"/>
    <w:rsid w:val="00DF434A"/>
    <w:rsid w:val="00DF45DC"/>
    <w:rsid w:val="00DF5EB2"/>
    <w:rsid w:val="00DF6CD0"/>
    <w:rsid w:val="00E01889"/>
    <w:rsid w:val="00E07F40"/>
    <w:rsid w:val="00E12103"/>
    <w:rsid w:val="00E121F0"/>
    <w:rsid w:val="00E159E1"/>
    <w:rsid w:val="00E17259"/>
    <w:rsid w:val="00E2016D"/>
    <w:rsid w:val="00E205AB"/>
    <w:rsid w:val="00E23062"/>
    <w:rsid w:val="00E236AD"/>
    <w:rsid w:val="00E24061"/>
    <w:rsid w:val="00E25FAC"/>
    <w:rsid w:val="00E301DF"/>
    <w:rsid w:val="00E33E74"/>
    <w:rsid w:val="00E35DA2"/>
    <w:rsid w:val="00E40142"/>
    <w:rsid w:val="00E42E0D"/>
    <w:rsid w:val="00E46CB7"/>
    <w:rsid w:val="00E47F15"/>
    <w:rsid w:val="00E508F6"/>
    <w:rsid w:val="00E510DE"/>
    <w:rsid w:val="00E538FB"/>
    <w:rsid w:val="00E55133"/>
    <w:rsid w:val="00E64564"/>
    <w:rsid w:val="00E657E9"/>
    <w:rsid w:val="00E666B6"/>
    <w:rsid w:val="00E718E8"/>
    <w:rsid w:val="00E72C5D"/>
    <w:rsid w:val="00E8277C"/>
    <w:rsid w:val="00E8399F"/>
    <w:rsid w:val="00E83F82"/>
    <w:rsid w:val="00E865FE"/>
    <w:rsid w:val="00E976F0"/>
    <w:rsid w:val="00EA1650"/>
    <w:rsid w:val="00EA2ACB"/>
    <w:rsid w:val="00EA4184"/>
    <w:rsid w:val="00EB099F"/>
    <w:rsid w:val="00EB1251"/>
    <w:rsid w:val="00EB13A9"/>
    <w:rsid w:val="00EB2C55"/>
    <w:rsid w:val="00EB2CDF"/>
    <w:rsid w:val="00EB445C"/>
    <w:rsid w:val="00EB70C7"/>
    <w:rsid w:val="00EC2DB0"/>
    <w:rsid w:val="00EC356B"/>
    <w:rsid w:val="00EC5888"/>
    <w:rsid w:val="00ED0B40"/>
    <w:rsid w:val="00ED3824"/>
    <w:rsid w:val="00EE0680"/>
    <w:rsid w:val="00EE219F"/>
    <w:rsid w:val="00EE3A7A"/>
    <w:rsid w:val="00EE535E"/>
    <w:rsid w:val="00EE6DFA"/>
    <w:rsid w:val="00EF02D6"/>
    <w:rsid w:val="00EF24CD"/>
    <w:rsid w:val="00EF418A"/>
    <w:rsid w:val="00EF4805"/>
    <w:rsid w:val="00EF5642"/>
    <w:rsid w:val="00EF7B5E"/>
    <w:rsid w:val="00F04BE9"/>
    <w:rsid w:val="00F07F8C"/>
    <w:rsid w:val="00F12EF6"/>
    <w:rsid w:val="00F1319B"/>
    <w:rsid w:val="00F14A48"/>
    <w:rsid w:val="00F14D40"/>
    <w:rsid w:val="00F34CC8"/>
    <w:rsid w:val="00F44FB4"/>
    <w:rsid w:val="00F4590B"/>
    <w:rsid w:val="00F46094"/>
    <w:rsid w:val="00F52168"/>
    <w:rsid w:val="00F534A5"/>
    <w:rsid w:val="00F53DF8"/>
    <w:rsid w:val="00F62BD6"/>
    <w:rsid w:val="00F62F7B"/>
    <w:rsid w:val="00F65670"/>
    <w:rsid w:val="00F664D6"/>
    <w:rsid w:val="00F67006"/>
    <w:rsid w:val="00F676C4"/>
    <w:rsid w:val="00F73BF6"/>
    <w:rsid w:val="00F7550F"/>
    <w:rsid w:val="00F763EB"/>
    <w:rsid w:val="00F77B31"/>
    <w:rsid w:val="00F810D7"/>
    <w:rsid w:val="00F81966"/>
    <w:rsid w:val="00F85273"/>
    <w:rsid w:val="00F9035A"/>
    <w:rsid w:val="00F930AF"/>
    <w:rsid w:val="00F94EE8"/>
    <w:rsid w:val="00F97E1B"/>
    <w:rsid w:val="00FA4E51"/>
    <w:rsid w:val="00FA6D8C"/>
    <w:rsid w:val="00FB04D8"/>
    <w:rsid w:val="00FB310F"/>
    <w:rsid w:val="00FC01C8"/>
    <w:rsid w:val="00FC2BB6"/>
    <w:rsid w:val="00FC31A3"/>
    <w:rsid w:val="00FC6371"/>
    <w:rsid w:val="00FC76A2"/>
    <w:rsid w:val="00FC76C6"/>
    <w:rsid w:val="00FD098B"/>
    <w:rsid w:val="00FD1804"/>
    <w:rsid w:val="00FD20CC"/>
    <w:rsid w:val="00FD2CB0"/>
    <w:rsid w:val="00FD410D"/>
    <w:rsid w:val="00FD455B"/>
    <w:rsid w:val="00FD5901"/>
    <w:rsid w:val="00FD6955"/>
    <w:rsid w:val="00FE16E7"/>
    <w:rsid w:val="00FE204A"/>
    <w:rsid w:val="00FE7A1B"/>
    <w:rsid w:val="00FF1DBF"/>
    <w:rsid w:val="00FF35D4"/>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C366F-0CCC-47B3-A6FC-B2E38BD4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99E"/>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file:///C:\content\act\6ea26108-7149-484d-87a7-3abfad05bbcc.doc" TargetMode="External"/><Relationship Id="rId4" Type="http://schemas.openxmlformats.org/officeDocument/2006/relationships/settings" Target="settings.xml"/><Relationship Id="rId9" Type="http://schemas.openxmlformats.org/officeDocument/2006/relationships/hyperlink" Target="file:///C:\content\act\31335211-0f67-4016-aa6e-3c300d1726a7.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E0E7B-89C4-491B-BA9E-F8CC7ECE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2979</Words>
  <Characters>16983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Беловы</dc:creator>
  <cp:lastModifiedBy>Рамазанова Елена Николаевна</cp:lastModifiedBy>
  <cp:revision>2</cp:revision>
  <cp:lastPrinted>2022-09-06T10:17:00Z</cp:lastPrinted>
  <dcterms:created xsi:type="dcterms:W3CDTF">2022-10-03T05:56:00Z</dcterms:created>
  <dcterms:modified xsi:type="dcterms:W3CDTF">2022-10-03T05:56:00Z</dcterms:modified>
</cp:coreProperties>
</file>